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52145" w14:textId="77777777" w:rsidR="00740069" w:rsidRPr="00E878C1" w:rsidRDefault="00740069" w:rsidP="00E878C1">
      <w:pPr>
        <w:pStyle w:val="Ttulo"/>
        <w:spacing w:before="0"/>
        <w:ind w:left="0" w:right="0" w:firstLine="0"/>
        <w:jc w:val="center"/>
        <w:rPr>
          <w:color w:val="FF0000"/>
          <w:sz w:val="24"/>
          <w:szCs w:val="24"/>
        </w:rPr>
      </w:pPr>
      <w:bookmarkStart w:id="0" w:name="_heading=h.gjdgxs" w:colFirst="0" w:colLast="0"/>
      <w:bookmarkEnd w:id="0"/>
    </w:p>
    <w:p w14:paraId="3727C214" w14:textId="193184A9" w:rsidR="00EB4299" w:rsidRPr="00E878C1" w:rsidRDefault="00EB4299" w:rsidP="00E878C1">
      <w:pPr>
        <w:jc w:val="center"/>
        <w:rPr>
          <w:sz w:val="24"/>
          <w:szCs w:val="24"/>
        </w:rPr>
      </w:pPr>
      <w:r w:rsidRPr="00E878C1">
        <w:rPr>
          <w:b/>
          <w:sz w:val="24"/>
          <w:szCs w:val="24"/>
        </w:rPr>
        <w:t>LEITURA DO MUNDO, LEITURA DA PALAVRA: O MÉTODO PAULO FREIRE DE ALFABETIZAÇÃO</w:t>
      </w:r>
    </w:p>
    <w:p w14:paraId="64059A92" w14:textId="77777777" w:rsidR="00EB4299" w:rsidRPr="00E878C1" w:rsidRDefault="00EB4299" w:rsidP="00DA0E08">
      <w:pPr>
        <w:pStyle w:val="Ttulo"/>
        <w:ind w:left="0" w:right="-39" w:firstLine="0"/>
        <w:jc w:val="center"/>
        <w:rPr>
          <w:i w:val="0"/>
          <w:iCs w:val="0"/>
          <w:sz w:val="24"/>
          <w:szCs w:val="24"/>
        </w:rPr>
      </w:pPr>
    </w:p>
    <w:p w14:paraId="6E6BA865" w14:textId="77777777" w:rsidR="006D038C" w:rsidRPr="00E878C1" w:rsidRDefault="006D038C" w:rsidP="006D038C">
      <w:pPr>
        <w:jc w:val="right"/>
        <w:rPr>
          <w:b/>
          <w:spacing w:val="-57"/>
          <w:sz w:val="24"/>
        </w:rPr>
      </w:pPr>
      <w:r w:rsidRPr="00E878C1">
        <w:rPr>
          <w:b/>
          <w:bCs/>
          <w:color w:val="000000"/>
          <w:kern w:val="36"/>
          <w:sz w:val="24"/>
          <w:szCs w:val="24"/>
          <w:lang w:eastAsia="pt-BR"/>
        </w:rPr>
        <w:t>Eliacy dos Santos Saboya Nobre</w:t>
      </w:r>
      <w:r w:rsidRPr="00E878C1">
        <w:rPr>
          <w:rStyle w:val="Refdenotaderodap"/>
          <w:b/>
          <w:sz w:val="24"/>
        </w:rPr>
        <w:footnoteReference w:id="1"/>
      </w:r>
      <w:r w:rsidRPr="00E878C1">
        <w:rPr>
          <w:b/>
          <w:spacing w:val="-57"/>
          <w:sz w:val="24"/>
        </w:rPr>
        <w:t xml:space="preserve"> </w:t>
      </w:r>
    </w:p>
    <w:p w14:paraId="08B15332" w14:textId="77777777" w:rsidR="001809B2" w:rsidRPr="00E878C1" w:rsidRDefault="001809B2" w:rsidP="006D038C">
      <w:pPr>
        <w:jc w:val="right"/>
      </w:pPr>
    </w:p>
    <w:p w14:paraId="18B2BB32" w14:textId="73D971F6" w:rsidR="00267462" w:rsidRPr="00E878C1" w:rsidRDefault="006D038C" w:rsidP="006D038C">
      <w:pPr>
        <w:jc w:val="right"/>
        <w:outlineLvl w:val="0"/>
        <w:rPr>
          <w:b/>
          <w:spacing w:val="-57"/>
          <w:sz w:val="24"/>
        </w:rPr>
      </w:pPr>
      <w:r w:rsidRPr="00E878C1">
        <w:rPr>
          <w:b/>
          <w:bCs/>
          <w:color w:val="000000"/>
          <w:kern w:val="36"/>
          <w:sz w:val="24"/>
          <w:szCs w:val="24"/>
          <w:lang w:eastAsia="pt-BR"/>
        </w:rPr>
        <w:t xml:space="preserve">                                                                          Carolina S</w:t>
      </w:r>
      <w:r w:rsidR="00AC3AF9" w:rsidRPr="00E878C1">
        <w:rPr>
          <w:b/>
          <w:bCs/>
          <w:color w:val="000000"/>
          <w:kern w:val="36"/>
          <w:sz w:val="24"/>
          <w:szCs w:val="24"/>
          <w:lang w:eastAsia="pt-BR"/>
        </w:rPr>
        <w:t>ena</w:t>
      </w:r>
      <w:r w:rsidRPr="00E878C1">
        <w:rPr>
          <w:b/>
          <w:bCs/>
          <w:color w:val="000000"/>
          <w:kern w:val="36"/>
          <w:sz w:val="24"/>
          <w:szCs w:val="24"/>
          <w:lang w:eastAsia="pt-BR"/>
        </w:rPr>
        <w:t xml:space="preserve"> Gomes</w:t>
      </w:r>
      <w:r w:rsidR="00267462" w:rsidRPr="00E878C1">
        <w:rPr>
          <w:rStyle w:val="Refdenotaderodap"/>
          <w:b/>
          <w:sz w:val="24"/>
        </w:rPr>
        <w:footnoteReference w:id="2"/>
      </w:r>
      <w:r w:rsidR="008B7806" w:rsidRPr="00E878C1">
        <w:rPr>
          <w:b/>
          <w:spacing w:val="-57"/>
          <w:sz w:val="24"/>
        </w:rPr>
        <w:t xml:space="preserve"> </w:t>
      </w:r>
    </w:p>
    <w:p w14:paraId="244B13DD" w14:textId="77777777" w:rsidR="006D038C" w:rsidRPr="00E878C1" w:rsidRDefault="006D038C" w:rsidP="006D038C">
      <w:pPr>
        <w:jc w:val="right"/>
        <w:outlineLvl w:val="0"/>
        <w:rPr>
          <w:b/>
          <w:spacing w:val="-57"/>
          <w:sz w:val="24"/>
        </w:rPr>
      </w:pPr>
    </w:p>
    <w:p w14:paraId="04E8930A" w14:textId="77AFDE4E" w:rsidR="005D2312" w:rsidRPr="00E878C1" w:rsidRDefault="00AB75C4" w:rsidP="006D038C">
      <w:pPr>
        <w:pStyle w:val="Corpodetexto"/>
        <w:ind w:left="0"/>
        <w:jc w:val="right"/>
        <w:rPr>
          <w:b/>
          <w:color w:val="FF0000"/>
        </w:rPr>
      </w:pPr>
      <w:r w:rsidRPr="00E878C1">
        <w:rPr>
          <w:b/>
          <w:bCs/>
        </w:rPr>
        <w:t>Área Temática</w:t>
      </w:r>
      <w:r w:rsidR="006D038C" w:rsidRPr="00E878C1">
        <w:t>: Educação</w:t>
      </w:r>
    </w:p>
    <w:p w14:paraId="786BDD01" w14:textId="77777777" w:rsidR="003C0D82" w:rsidRPr="00E878C1" w:rsidRDefault="003C0D82" w:rsidP="00DA0E08">
      <w:pPr>
        <w:pStyle w:val="Ttulo1"/>
        <w:ind w:left="0"/>
      </w:pPr>
    </w:p>
    <w:p w14:paraId="695D9742" w14:textId="6CCFBBFD" w:rsidR="005D2312" w:rsidRPr="00E878C1" w:rsidRDefault="008B7806" w:rsidP="00DA0E08">
      <w:pPr>
        <w:pStyle w:val="Ttulo1"/>
        <w:ind w:left="0"/>
      </w:pPr>
      <w:r w:rsidRPr="00E878C1">
        <w:t>RESUMO</w:t>
      </w:r>
    </w:p>
    <w:p w14:paraId="4680BAC2" w14:textId="77777777" w:rsidR="005D2312" w:rsidRPr="00E878C1" w:rsidRDefault="005D2312">
      <w:pPr>
        <w:pStyle w:val="Corpodetexto"/>
        <w:spacing w:before="7"/>
        <w:ind w:left="0"/>
        <w:rPr>
          <w:b/>
          <w:sz w:val="23"/>
        </w:rPr>
      </w:pPr>
    </w:p>
    <w:p w14:paraId="2B4703EC" w14:textId="23A96FA6" w:rsidR="00E70335" w:rsidRPr="00E878C1" w:rsidRDefault="006D038C" w:rsidP="00E70335">
      <w:pPr>
        <w:jc w:val="both"/>
        <w:rPr>
          <w:sz w:val="24"/>
          <w:szCs w:val="24"/>
        </w:rPr>
      </w:pPr>
      <w:r w:rsidRPr="00E878C1">
        <w:rPr>
          <w:sz w:val="24"/>
          <w:szCs w:val="24"/>
        </w:rPr>
        <w:t>O objetivo deste Projeto de Extensão é retomar os pressupostos advogados por  Freire  no  que  tange  à alfabetização, oportunizando aos docentes da EJA,</w:t>
      </w:r>
      <w:r w:rsidR="00503C35" w:rsidRPr="00E878C1">
        <w:rPr>
          <w:sz w:val="24"/>
          <w:szCs w:val="24"/>
        </w:rPr>
        <w:t xml:space="preserve"> aos estudantes de Pedagogia de</w:t>
      </w:r>
      <w:r w:rsidRPr="00E878C1">
        <w:rPr>
          <w:sz w:val="24"/>
          <w:szCs w:val="24"/>
        </w:rPr>
        <w:t xml:space="preserve"> IES públicas do Ceará e aos egressos do curso de Pedagogia da URCA um embasamento teórico-metodológico sobre </w:t>
      </w:r>
      <w:r w:rsidR="00B569F4" w:rsidRPr="00E878C1">
        <w:rPr>
          <w:sz w:val="24"/>
          <w:szCs w:val="24"/>
        </w:rPr>
        <w:t>o</w:t>
      </w:r>
      <w:r w:rsidR="00E70335" w:rsidRPr="00E878C1">
        <w:rPr>
          <w:sz w:val="24"/>
          <w:szCs w:val="24"/>
        </w:rPr>
        <w:t xml:space="preserve"> que ficou conhecido como “Método Paulo Freire”.</w:t>
      </w:r>
      <w:r w:rsidR="00B569F4" w:rsidRPr="00E878C1">
        <w:rPr>
          <w:sz w:val="24"/>
          <w:szCs w:val="24"/>
        </w:rPr>
        <w:t xml:space="preserve"> </w:t>
      </w:r>
      <w:r w:rsidRPr="00E878C1">
        <w:rPr>
          <w:rFonts w:eastAsia="Arial"/>
          <w:sz w:val="24"/>
          <w:szCs w:val="24"/>
        </w:rPr>
        <w:t>O roteiro metodológico desenvolvido seguiu as seguintes etapas: (1) estudo do referencial teórico (</w:t>
      </w:r>
      <w:r w:rsidR="001809B2" w:rsidRPr="00E878C1">
        <w:rPr>
          <w:rFonts w:eastAsia="Arial"/>
          <w:sz w:val="24"/>
          <w:szCs w:val="24"/>
        </w:rPr>
        <w:t xml:space="preserve">livros e artigos de </w:t>
      </w:r>
      <w:r w:rsidRPr="00E878C1">
        <w:rPr>
          <w:rFonts w:eastAsia="Arial"/>
          <w:sz w:val="24"/>
          <w:szCs w:val="24"/>
        </w:rPr>
        <w:t xml:space="preserve">Paulo Freire, Carlos Rodrigues Brandão e Ana </w:t>
      </w:r>
      <w:r w:rsidR="00E70335" w:rsidRPr="00E878C1">
        <w:rPr>
          <w:rFonts w:eastAsia="Arial"/>
          <w:sz w:val="24"/>
          <w:szCs w:val="24"/>
        </w:rPr>
        <w:t>Maria Araújo Freire)</w:t>
      </w:r>
      <w:r w:rsidRPr="00E878C1">
        <w:rPr>
          <w:rFonts w:eastAsia="Arial"/>
          <w:sz w:val="24"/>
          <w:szCs w:val="24"/>
        </w:rPr>
        <w:t xml:space="preserve">; (2) planejamento, divulgação e execução do curso </w:t>
      </w:r>
      <w:r w:rsidRPr="00E878C1">
        <w:rPr>
          <w:rFonts w:eastAsia="Arial"/>
          <w:i/>
          <w:sz w:val="24"/>
          <w:szCs w:val="24"/>
        </w:rPr>
        <w:t>online</w:t>
      </w:r>
      <w:r w:rsidRPr="00E878C1">
        <w:rPr>
          <w:rFonts w:eastAsia="Arial"/>
          <w:sz w:val="24"/>
          <w:szCs w:val="24"/>
        </w:rPr>
        <w:t xml:space="preserve"> “</w:t>
      </w:r>
      <w:r w:rsidRPr="00E878C1">
        <w:rPr>
          <w:sz w:val="24"/>
          <w:szCs w:val="24"/>
        </w:rPr>
        <w:t>Leitura do mundo, leitura da palavra: o método Paulo Freire de alfabetização</w:t>
      </w:r>
      <w:r w:rsidR="00E70335" w:rsidRPr="00E878C1">
        <w:rPr>
          <w:sz w:val="24"/>
          <w:szCs w:val="24"/>
        </w:rPr>
        <w:t>”</w:t>
      </w:r>
      <w:r w:rsidRPr="00E878C1">
        <w:rPr>
          <w:rFonts w:eastAsia="Arial"/>
          <w:sz w:val="24"/>
          <w:szCs w:val="24"/>
        </w:rPr>
        <w:t>(dividido em 04 módulos); (3) produção de material didático-pedagógico</w:t>
      </w:r>
      <w:r w:rsidRPr="00E878C1">
        <w:rPr>
          <w:sz w:val="24"/>
          <w:szCs w:val="24"/>
        </w:rPr>
        <w:t xml:space="preserve"> tomando como cerne</w:t>
      </w:r>
      <w:r w:rsidR="00E70335" w:rsidRPr="00E878C1">
        <w:rPr>
          <w:sz w:val="24"/>
          <w:szCs w:val="24"/>
        </w:rPr>
        <w:t xml:space="preserve"> a execução prática do método. Esse material foi produzido</w:t>
      </w:r>
      <w:r w:rsidRPr="00E878C1">
        <w:rPr>
          <w:sz w:val="24"/>
          <w:szCs w:val="24"/>
        </w:rPr>
        <w:t xml:space="preserve"> pelos </w:t>
      </w:r>
      <w:r w:rsidR="00503C35" w:rsidRPr="00E878C1">
        <w:rPr>
          <w:sz w:val="24"/>
          <w:szCs w:val="24"/>
        </w:rPr>
        <w:t xml:space="preserve">67 </w:t>
      </w:r>
      <w:r w:rsidRPr="00E878C1">
        <w:rPr>
          <w:sz w:val="24"/>
          <w:szCs w:val="24"/>
        </w:rPr>
        <w:t>p</w:t>
      </w:r>
      <w:r w:rsidR="00E70335" w:rsidRPr="00E878C1">
        <w:rPr>
          <w:sz w:val="24"/>
          <w:szCs w:val="24"/>
        </w:rPr>
        <w:t xml:space="preserve">articipantes do curso ofertado </w:t>
      </w:r>
      <w:r w:rsidRPr="00E878C1">
        <w:rPr>
          <w:sz w:val="24"/>
          <w:szCs w:val="24"/>
        </w:rPr>
        <w:t>e</w:t>
      </w:r>
      <w:r w:rsidR="00E70335" w:rsidRPr="00E878C1">
        <w:rPr>
          <w:sz w:val="24"/>
          <w:szCs w:val="24"/>
        </w:rPr>
        <w:t>, posteriormente,</w:t>
      </w:r>
      <w:r w:rsidRPr="00E878C1">
        <w:rPr>
          <w:sz w:val="24"/>
          <w:szCs w:val="24"/>
        </w:rPr>
        <w:t xml:space="preserve"> </w:t>
      </w:r>
      <w:r w:rsidR="00E70335" w:rsidRPr="00E878C1">
        <w:rPr>
          <w:sz w:val="24"/>
          <w:szCs w:val="24"/>
        </w:rPr>
        <w:t xml:space="preserve">foi </w:t>
      </w:r>
      <w:r w:rsidRPr="00E878C1">
        <w:rPr>
          <w:sz w:val="24"/>
          <w:szCs w:val="24"/>
        </w:rPr>
        <w:t>socializado</w:t>
      </w:r>
      <w:r w:rsidR="00AC3AF9" w:rsidRPr="00E878C1">
        <w:rPr>
          <w:sz w:val="24"/>
          <w:szCs w:val="24"/>
        </w:rPr>
        <w:t xml:space="preserve"> numa mostra v</w:t>
      </w:r>
      <w:r w:rsidRPr="00E878C1">
        <w:rPr>
          <w:sz w:val="24"/>
          <w:szCs w:val="24"/>
        </w:rPr>
        <w:t>irtual</w:t>
      </w:r>
      <w:r w:rsidRPr="00E878C1">
        <w:rPr>
          <w:rFonts w:eastAsia="Arial"/>
          <w:sz w:val="24"/>
          <w:szCs w:val="24"/>
        </w:rPr>
        <w:t xml:space="preserve">; </w:t>
      </w:r>
      <w:r w:rsidR="00503C35" w:rsidRPr="00E878C1">
        <w:rPr>
          <w:rFonts w:eastAsia="Arial"/>
          <w:sz w:val="24"/>
          <w:szCs w:val="24"/>
        </w:rPr>
        <w:t xml:space="preserve">e, atualmente, estamos vivenciando a última etapa: </w:t>
      </w:r>
      <w:r w:rsidRPr="00E878C1">
        <w:rPr>
          <w:rFonts w:eastAsia="Arial"/>
          <w:sz w:val="24"/>
          <w:szCs w:val="24"/>
        </w:rPr>
        <w:t>(4) publicação e apresentação das ações e dos resultados do projeto através da p</w:t>
      </w:r>
      <w:r w:rsidR="001809B2" w:rsidRPr="00E878C1">
        <w:rPr>
          <w:rFonts w:eastAsia="Arial"/>
          <w:sz w:val="24"/>
          <w:szCs w:val="24"/>
        </w:rPr>
        <w:t>rodução</w:t>
      </w:r>
      <w:r w:rsidRPr="00E878C1">
        <w:rPr>
          <w:rFonts w:eastAsia="Arial"/>
          <w:sz w:val="24"/>
          <w:szCs w:val="24"/>
        </w:rPr>
        <w:t xml:space="preserve"> de</w:t>
      </w:r>
      <w:r w:rsidR="00E70335" w:rsidRPr="00E878C1">
        <w:rPr>
          <w:rFonts w:eastAsia="Arial"/>
          <w:sz w:val="24"/>
          <w:szCs w:val="24"/>
        </w:rPr>
        <w:t xml:space="preserve"> </w:t>
      </w:r>
      <w:r w:rsidRPr="00E878C1">
        <w:rPr>
          <w:rFonts w:eastAsia="Arial"/>
          <w:sz w:val="24"/>
          <w:szCs w:val="24"/>
        </w:rPr>
        <w:t>resumos científicos e</w:t>
      </w:r>
      <w:r w:rsidR="00E878C1" w:rsidRPr="00E878C1">
        <w:rPr>
          <w:rFonts w:eastAsia="Arial"/>
          <w:sz w:val="24"/>
          <w:szCs w:val="24"/>
        </w:rPr>
        <w:t xml:space="preserve"> da </w:t>
      </w:r>
      <w:r w:rsidR="00503C35" w:rsidRPr="00E878C1">
        <w:rPr>
          <w:rFonts w:eastAsia="Arial"/>
          <w:sz w:val="24"/>
          <w:szCs w:val="24"/>
        </w:rPr>
        <w:t>promoção</w:t>
      </w:r>
      <w:r w:rsidRPr="00E878C1">
        <w:rPr>
          <w:rFonts w:eastAsia="Arial"/>
          <w:sz w:val="24"/>
          <w:szCs w:val="24"/>
        </w:rPr>
        <w:t xml:space="preserve"> de </w:t>
      </w:r>
      <w:r w:rsidRPr="00E878C1">
        <w:rPr>
          <w:sz w:val="24"/>
          <w:szCs w:val="24"/>
        </w:rPr>
        <w:t>rodas de conversa com os (as) graduandos (as) do curso de Pedagogia, matriculados (as) na disciplina “Educação de Jovens e Adultos” (M/N)</w:t>
      </w:r>
      <w:r w:rsidR="001809B2" w:rsidRPr="00E878C1">
        <w:rPr>
          <w:sz w:val="24"/>
          <w:szCs w:val="24"/>
        </w:rPr>
        <w:t xml:space="preserve"> no semestre vigente</w:t>
      </w:r>
      <w:r w:rsidR="00503C35" w:rsidRPr="00E878C1">
        <w:rPr>
          <w:sz w:val="24"/>
          <w:szCs w:val="24"/>
        </w:rPr>
        <w:t xml:space="preserve">. </w:t>
      </w:r>
      <w:r w:rsidR="00E70335" w:rsidRPr="00E878C1">
        <w:rPr>
          <w:sz w:val="24"/>
          <w:szCs w:val="24"/>
        </w:rPr>
        <w:t xml:space="preserve">Concluímos que </w:t>
      </w:r>
      <w:r w:rsidR="00503C35" w:rsidRPr="00E878C1">
        <w:rPr>
          <w:sz w:val="24"/>
          <w:szCs w:val="24"/>
        </w:rPr>
        <w:t xml:space="preserve">essas </w:t>
      </w:r>
      <w:r w:rsidR="00E70335" w:rsidRPr="00E878C1">
        <w:rPr>
          <w:sz w:val="24"/>
          <w:szCs w:val="24"/>
        </w:rPr>
        <w:t xml:space="preserve">atividades extensionistas simbolizam uma </w:t>
      </w:r>
      <w:r w:rsidR="00503C35" w:rsidRPr="00E878C1">
        <w:rPr>
          <w:sz w:val="24"/>
          <w:szCs w:val="24"/>
        </w:rPr>
        <w:t>completude</w:t>
      </w:r>
      <w:r w:rsidR="00E70335" w:rsidRPr="00E878C1">
        <w:rPr>
          <w:sz w:val="24"/>
          <w:szCs w:val="24"/>
        </w:rPr>
        <w:t xml:space="preserve"> necessária entre ensino, pesquisa e extensão, além de fortalecer o diálogo</w:t>
      </w:r>
      <w:r w:rsidR="00AC3AF9" w:rsidRPr="00E878C1">
        <w:rPr>
          <w:sz w:val="24"/>
          <w:szCs w:val="24"/>
        </w:rPr>
        <w:t xml:space="preserve"> entre </w:t>
      </w:r>
      <w:r w:rsidR="00E70335" w:rsidRPr="00E878C1">
        <w:rPr>
          <w:sz w:val="24"/>
          <w:szCs w:val="24"/>
        </w:rPr>
        <w:t>Universidade e Educação Básica. É preciso lutar pela efetivação de uma alfabetização libertadora, pois</w:t>
      </w:r>
      <w:r w:rsidR="00503C35" w:rsidRPr="00E878C1">
        <w:rPr>
          <w:sz w:val="24"/>
          <w:szCs w:val="24"/>
        </w:rPr>
        <w:t>,</w:t>
      </w:r>
      <w:r w:rsidR="00E70335" w:rsidRPr="00E878C1">
        <w:rPr>
          <w:sz w:val="24"/>
          <w:szCs w:val="24"/>
        </w:rPr>
        <w:t xml:space="preserve"> fazendo a leitura do mundo e a leitura da palavra</w:t>
      </w:r>
      <w:r w:rsidR="00503C35" w:rsidRPr="00E878C1">
        <w:rPr>
          <w:sz w:val="24"/>
          <w:szCs w:val="24"/>
        </w:rPr>
        <w:t xml:space="preserve">, </w:t>
      </w:r>
      <w:r w:rsidR="00E70335" w:rsidRPr="00E878C1">
        <w:rPr>
          <w:sz w:val="24"/>
          <w:szCs w:val="24"/>
        </w:rPr>
        <w:t>os (as) alfabetizandos(as) são convidados(as)</w:t>
      </w:r>
      <w:r w:rsidR="00503C35" w:rsidRPr="00E878C1">
        <w:rPr>
          <w:sz w:val="24"/>
          <w:szCs w:val="24"/>
        </w:rPr>
        <w:t xml:space="preserve"> ao campo da reflexão e à atuação crítica</w:t>
      </w:r>
      <w:r w:rsidR="00E70335" w:rsidRPr="00E878C1">
        <w:rPr>
          <w:sz w:val="24"/>
          <w:szCs w:val="24"/>
        </w:rPr>
        <w:t xml:space="preserve"> na sociedade. </w:t>
      </w:r>
    </w:p>
    <w:p w14:paraId="7B1EBA68" w14:textId="77777777" w:rsidR="006D038C" w:rsidRPr="00E878C1" w:rsidRDefault="006D038C">
      <w:pPr>
        <w:pStyle w:val="Corpodetexto"/>
        <w:spacing w:before="7"/>
        <w:ind w:left="0"/>
        <w:rPr>
          <w:b/>
          <w:sz w:val="23"/>
        </w:rPr>
      </w:pPr>
    </w:p>
    <w:p w14:paraId="5D273671" w14:textId="77777777" w:rsidR="005D2312" w:rsidRPr="00E878C1" w:rsidRDefault="005D2312">
      <w:pPr>
        <w:pStyle w:val="Corpodetexto"/>
        <w:spacing w:before="10"/>
        <w:ind w:left="0"/>
        <w:rPr>
          <w:sz w:val="23"/>
        </w:rPr>
      </w:pPr>
    </w:p>
    <w:p w14:paraId="44606B89" w14:textId="5D0EF452" w:rsidR="005D2312" w:rsidRPr="00E878C1" w:rsidRDefault="008B7806" w:rsidP="00DA0E08">
      <w:pPr>
        <w:pStyle w:val="Corpodetexto"/>
        <w:spacing w:before="1"/>
        <w:ind w:left="0" w:right="122"/>
        <w:jc w:val="both"/>
        <w:rPr>
          <w:bCs/>
          <w:lang w:val="en-US"/>
        </w:rPr>
      </w:pPr>
      <w:r w:rsidRPr="00E878C1">
        <w:rPr>
          <w:b/>
          <w:spacing w:val="-1"/>
          <w:lang w:val="pt-BR"/>
        </w:rPr>
        <w:t>Palavras-chave:</w:t>
      </w:r>
      <w:r w:rsidRPr="00E878C1">
        <w:rPr>
          <w:b/>
          <w:lang w:val="pt-BR"/>
        </w:rPr>
        <w:t xml:space="preserve"> </w:t>
      </w:r>
      <w:r w:rsidR="00AF757A" w:rsidRPr="00E878C1">
        <w:rPr>
          <w:bCs/>
          <w:lang w:val="pt-BR"/>
        </w:rPr>
        <w:t xml:space="preserve">Alfabetização. </w:t>
      </w:r>
      <w:r w:rsidR="00E878C1" w:rsidRPr="00916641">
        <w:rPr>
          <w:bCs/>
          <w:lang w:val="pt-BR"/>
        </w:rPr>
        <w:t xml:space="preserve">Leitura da palavra. </w:t>
      </w:r>
      <w:proofErr w:type="spellStart"/>
      <w:r w:rsidR="00AF757A" w:rsidRPr="00E878C1">
        <w:rPr>
          <w:bCs/>
          <w:lang w:val="en-US"/>
        </w:rPr>
        <w:t>Leitura</w:t>
      </w:r>
      <w:proofErr w:type="spellEnd"/>
      <w:r w:rsidR="00AF757A" w:rsidRPr="00E878C1">
        <w:rPr>
          <w:bCs/>
          <w:lang w:val="en-US"/>
        </w:rPr>
        <w:t xml:space="preserve"> do </w:t>
      </w:r>
      <w:proofErr w:type="spellStart"/>
      <w:r w:rsidR="00AF757A" w:rsidRPr="00E878C1">
        <w:rPr>
          <w:bCs/>
          <w:lang w:val="en-US"/>
        </w:rPr>
        <w:t>mundo</w:t>
      </w:r>
      <w:proofErr w:type="spellEnd"/>
      <w:r w:rsidR="00AF757A" w:rsidRPr="00E878C1">
        <w:rPr>
          <w:bCs/>
          <w:lang w:val="en-US"/>
        </w:rPr>
        <w:t xml:space="preserve">. </w:t>
      </w:r>
    </w:p>
    <w:p w14:paraId="15D14875" w14:textId="77777777" w:rsidR="001809B2" w:rsidRPr="00E878C1" w:rsidRDefault="001809B2" w:rsidP="00DA0E08">
      <w:pPr>
        <w:pStyle w:val="Corpodetexto"/>
        <w:spacing w:before="1"/>
        <w:ind w:left="0" w:right="122"/>
        <w:jc w:val="both"/>
        <w:rPr>
          <w:bCs/>
          <w:lang w:val="en-US"/>
        </w:rPr>
      </w:pPr>
    </w:p>
    <w:p w14:paraId="18D57930" w14:textId="77777777" w:rsidR="001809B2" w:rsidRPr="00E878C1" w:rsidRDefault="001809B2" w:rsidP="00DA0E08">
      <w:pPr>
        <w:pStyle w:val="Corpodetexto"/>
        <w:spacing w:before="1"/>
        <w:ind w:left="0" w:right="122"/>
        <w:jc w:val="both"/>
        <w:rPr>
          <w:bCs/>
          <w:lang w:val="en-US"/>
        </w:rPr>
      </w:pPr>
    </w:p>
    <w:p w14:paraId="5096E141" w14:textId="77777777" w:rsidR="001809B2" w:rsidRPr="00E878C1" w:rsidRDefault="001809B2" w:rsidP="00DA0E08">
      <w:pPr>
        <w:pStyle w:val="Corpodetexto"/>
        <w:spacing w:before="1"/>
        <w:ind w:left="0" w:right="122"/>
        <w:jc w:val="both"/>
        <w:rPr>
          <w:lang w:val="en-US"/>
        </w:rPr>
      </w:pPr>
    </w:p>
    <w:p w14:paraId="5F2CFCF8" w14:textId="77777777" w:rsidR="005D2312" w:rsidRPr="00E878C1" w:rsidRDefault="005D2312">
      <w:pPr>
        <w:jc w:val="right"/>
        <w:rPr>
          <w:b/>
          <w:spacing w:val="-1"/>
          <w:sz w:val="24"/>
          <w:szCs w:val="24"/>
          <w:lang w:val="en-US"/>
        </w:rPr>
      </w:pPr>
    </w:p>
    <w:p w14:paraId="4CCB05C7" w14:textId="77777777" w:rsidR="00E878C1" w:rsidRPr="00E878C1" w:rsidRDefault="00E878C1">
      <w:pPr>
        <w:jc w:val="right"/>
        <w:rPr>
          <w:b/>
          <w:spacing w:val="-1"/>
          <w:sz w:val="24"/>
          <w:szCs w:val="24"/>
          <w:lang w:val="en-US"/>
        </w:rPr>
      </w:pPr>
    </w:p>
    <w:p w14:paraId="502A7182" w14:textId="77777777" w:rsidR="00B4520A" w:rsidRPr="00E878C1" w:rsidRDefault="00B4520A">
      <w:pPr>
        <w:jc w:val="right"/>
        <w:rPr>
          <w:b/>
          <w:spacing w:val="-1"/>
          <w:sz w:val="24"/>
          <w:szCs w:val="24"/>
          <w:lang w:val="en-US"/>
        </w:rPr>
      </w:pPr>
    </w:p>
    <w:p w14:paraId="46D8CAA0" w14:textId="77777777" w:rsidR="005D2312" w:rsidRPr="00E878C1" w:rsidRDefault="005D2312">
      <w:pPr>
        <w:pStyle w:val="Corpodetexto"/>
        <w:spacing w:before="9"/>
        <w:ind w:left="0"/>
        <w:rPr>
          <w:b/>
          <w:i/>
          <w:sz w:val="23"/>
          <w:highlight w:val="yellow"/>
          <w:lang w:val="en-US"/>
        </w:rPr>
      </w:pPr>
    </w:p>
    <w:p w14:paraId="45C07439" w14:textId="77777777" w:rsidR="0071327E" w:rsidRPr="00E878C1" w:rsidRDefault="0071327E">
      <w:pPr>
        <w:pStyle w:val="Corpodetexto"/>
        <w:spacing w:before="9"/>
        <w:ind w:left="0"/>
        <w:rPr>
          <w:b/>
          <w:i/>
          <w:sz w:val="23"/>
          <w:highlight w:val="yellow"/>
          <w:lang w:val="en-US"/>
        </w:rPr>
      </w:pPr>
    </w:p>
    <w:p w14:paraId="361602EB" w14:textId="2F46B7B0" w:rsidR="0071327E" w:rsidRPr="00E878C1" w:rsidRDefault="0071327E" w:rsidP="0071327E">
      <w:pPr>
        <w:pStyle w:val="Ttulo1"/>
        <w:ind w:left="0"/>
        <w:jc w:val="center"/>
        <w:rPr>
          <w:lang w:val="en-US"/>
        </w:rPr>
      </w:pPr>
      <w:r w:rsidRPr="00E878C1">
        <w:rPr>
          <w:lang w:val="en-US"/>
        </w:rPr>
        <w:lastRenderedPageBreak/>
        <w:t>READING THE WORLD, READING THE WORD: THE PAULO FREIRE METHOD OF LITERACY</w:t>
      </w:r>
    </w:p>
    <w:p w14:paraId="4701965B" w14:textId="77777777" w:rsidR="0071327E" w:rsidRPr="00E878C1" w:rsidRDefault="0071327E" w:rsidP="003C0D82">
      <w:pPr>
        <w:pStyle w:val="Ttulo1"/>
        <w:ind w:left="0"/>
        <w:rPr>
          <w:lang w:val="en-US"/>
        </w:rPr>
      </w:pPr>
    </w:p>
    <w:p w14:paraId="05E233B8" w14:textId="77777777" w:rsidR="005D2312" w:rsidRPr="00E878C1" w:rsidRDefault="008B7806" w:rsidP="003C0D82">
      <w:pPr>
        <w:pStyle w:val="Ttulo1"/>
        <w:ind w:left="0"/>
        <w:rPr>
          <w:lang w:val="en-US"/>
        </w:rPr>
      </w:pPr>
      <w:r w:rsidRPr="00E878C1">
        <w:rPr>
          <w:lang w:val="en-US"/>
        </w:rPr>
        <w:t>ABSTRACT</w:t>
      </w:r>
    </w:p>
    <w:p w14:paraId="51E6DA48" w14:textId="77777777" w:rsidR="005D2312" w:rsidRPr="00E878C1" w:rsidRDefault="005D2312">
      <w:pPr>
        <w:pStyle w:val="Corpodetexto"/>
        <w:spacing w:before="7"/>
        <w:ind w:left="0"/>
        <w:rPr>
          <w:b/>
          <w:lang w:val="en-US"/>
        </w:rPr>
      </w:pPr>
    </w:p>
    <w:p w14:paraId="582494A5" w14:textId="77777777" w:rsidR="0071327E" w:rsidRPr="00E878C1" w:rsidRDefault="0071327E" w:rsidP="0071327E">
      <w:pPr>
        <w:pStyle w:val="Corpodetexto"/>
        <w:spacing w:before="7"/>
        <w:jc w:val="both"/>
        <w:rPr>
          <w:lang w:val="en-US"/>
        </w:rPr>
      </w:pPr>
      <w:r w:rsidRPr="00E878C1">
        <w:rPr>
          <w:lang w:val="en-US"/>
        </w:rPr>
        <w:t xml:space="preserve">The objective of this Extension Project is to resume the assumptions advocated by Freire with regard to literacy, providing teachers of EJA, Pedagogy students from public HEIs in </w:t>
      </w:r>
      <w:proofErr w:type="spellStart"/>
      <w:r w:rsidRPr="00E878C1">
        <w:rPr>
          <w:lang w:val="en-US"/>
        </w:rPr>
        <w:t>Ceará</w:t>
      </w:r>
      <w:proofErr w:type="spellEnd"/>
      <w:r w:rsidRPr="00E878C1">
        <w:rPr>
          <w:lang w:val="en-US"/>
        </w:rPr>
        <w:t xml:space="preserve"> and graduates of the URCA Pedagogy course with a theoretical and methodological background on what </w:t>
      </w:r>
      <w:proofErr w:type="gramStart"/>
      <w:r w:rsidRPr="00E878C1">
        <w:rPr>
          <w:lang w:val="en-US"/>
        </w:rPr>
        <w:t>has become known</w:t>
      </w:r>
      <w:proofErr w:type="gramEnd"/>
      <w:r w:rsidRPr="00E878C1">
        <w:rPr>
          <w:lang w:val="en-US"/>
        </w:rPr>
        <w:t xml:space="preserve"> as the "Paulo Freire Method". </w:t>
      </w:r>
      <w:proofErr w:type="gramStart"/>
      <w:r w:rsidRPr="00E878C1">
        <w:rPr>
          <w:lang w:val="en-US"/>
        </w:rPr>
        <w:t xml:space="preserve">The methodological script developed followed the following steps: (1) study of the theoretical framework (books and articles by Paulo Freire, Carlos Rodrigues </w:t>
      </w:r>
      <w:proofErr w:type="spellStart"/>
      <w:r w:rsidRPr="00E878C1">
        <w:rPr>
          <w:lang w:val="en-US"/>
        </w:rPr>
        <w:t>Brandão</w:t>
      </w:r>
      <w:proofErr w:type="spellEnd"/>
      <w:r w:rsidRPr="00E878C1">
        <w:rPr>
          <w:lang w:val="en-US"/>
        </w:rPr>
        <w:t xml:space="preserve"> and Ana Maria </w:t>
      </w:r>
      <w:proofErr w:type="spellStart"/>
      <w:r w:rsidRPr="00E878C1">
        <w:rPr>
          <w:lang w:val="en-US"/>
        </w:rPr>
        <w:t>Araújo</w:t>
      </w:r>
      <w:proofErr w:type="spellEnd"/>
      <w:r w:rsidRPr="00E878C1">
        <w:rPr>
          <w:lang w:val="en-US"/>
        </w:rPr>
        <w:t xml:space="preserve"> Freire); (2) planning, promotion and execution of the online course "Reading the world, reading the word: the Paulo Freire method of literacy" (divided into 4 modules); (3) production of didactic-pedagogical material taking the practical execution of the method as its core.</w:t>
      </w:r>
      <w:proofErr w:type="gramEnd"/>
      <w:r w:rsidRPr="00E878C1">
        <w:rPr>
          <w:lang w:val="en-US"/>
        </w:rPr>
        <w:t xml:space="preserve"> </w:t>
      </w:r>
      <w:proofErr w:type="gramStart"/>
      <w:r w:rsidRPr="00E878C1">
        <w:rPr>
          <w:lang w:val="en-US"/>
        </w:rPr>
        <w:t>This material was produced by the 67 participants of the offered course and, later, was socialized in a virtual exhibition; and, currently, we are living the last stage: (4) publication and presentation of the actions and results of the project through the production of scientific abstracts and, also, promotion of conversation groups with undergraduate students of the Pedagogy course, enrolled in the discipline "Education of Young and Adults" (Y/N) in the current semester.</w:t>
      </w:r>
      <w:proofErr w:type="gramEnd"/>
      <w:r w:rsidRPr="00E878C1">
        <w:rPr>
          <w:lang w:val="en-US"/>
        </w:rPr>
        <w:t xml:space="preserve"> We conclude that these extension activities symbolize a necessary completeness between teaching, research and extension, besides strengthening the dialogue between the University and Basic Education. It is necessary to fight for the effectiveness of a critical and liberating literacy, because by reading the world and reading the word, the students </w:t>
      </w:r>
      <w:proofErr w:type="gramStart"/>
      <w:r w:rsidRPr="00E878C1">
        <w:rPr>
          <w:lang w:val="en-US"/>
        </w:rPr>
        <w:t>are invited</w:t>
      </w:r>
      <w:proofErr w:type="gramEnd"/>
      <w:r w:rsidRPr="00E878C1">
        <w:rPr>
          <w:lang w:val="en-US"/>
        </w:rPr>
        <w:t xml:space="preserve"> to reflect and act critically in society. </w:t>
      </w:r>
    </w:p>
    <w:p w14:paraId="0E6775FB" w14:textId="77777777" w:rsidR="0071327E" w:rsidRPr="00E878C1" w:rsidRDefault="0071327E" w:rsidP="0071327E">
      <w:pPr>
        <w:pStyle w:val="Corpodetexto"/>
        <w:spacing w:before="7"/>
        <w:rPr>
          <w:b/>
          <w:lang w:val="en-US"/>
        </w:rPr>
      </w:pPr>
    </w:p>
    <w:p w14:paraId="5964DB57" w14:textId="77777777" w:rsidR="005D2312" w:rsidRPr="00E878C1" w:rsidRDefault="005D2312">
      <w:pPr>
        <w:pStyle w:val="Corpodetexto"/>
        <w:spacing w:before="10"/>
        <w:ind w:left="0"/>
        <w:rPr>
          <w:lang w:val="en-US"/>
        </w:rPr>
      </w:pPr>
    </w:p>
    <w:p w14:paraId="02749D8F" w14:textId="1409392C" w:rsidR="003C0D82" w:rsidRPr="00916641" w:rsidRDefault="003C0D82" w:rsidP="003C0D82">
      <w:pPr>
        <w:pStyle w:val="Pr-formataoHTML"/>
        <w:jc w:val="both"/>
        <w:rPr>
          <w:rStyle w:val="y2iqfc"/>
          <w:rFonts w:ascii="Times New Roman" w:hAnsi="Times New Roman" w:cs="Times New Roman"/>
          <w:sz w:val="24"/>
          <w:szCs w:val="24"/>
        </w:rPr>
      </w:pPr>
      <w:r w:rsidRPr="00E878C1">
        <w:rPr>
          <w:rStyle w:val="y2iqfc"/>
          <w:rFonts w:ascii="Times New Roman" w:hAnsi="Times New Roman" w:cs="Times New Roman"/>
          <w:b/>
          <w:bCs/>
          <w:sz w:val="24"/>
          <w:szCs w:val="24"/>
          <w:lang w:val="en"/>
        </w:rPr>
        <w:t>Keywords:</w:t>
      </w:r>
      <w:r w:rsidRPr="00E878C1">
        <w:rPr>
          <w:rStyle w:val="y2iqfc"/>
          <w:rFonts w:ascii="Times New Roman" w:hAnsi="Times New Roman" w:cs="Times New Roman"/>
          <w:sz w:val="24"/>
          <w:szCs w:val="24"/>
          <w:lang w:val="en"/>
        </w:rPr>
        <w:t xml:space="preserve"> </w:t>
      </w:r>
      <w:r w:rsidR="0071327E" w:rsidRPr="00E878C1">
        <w:rPr>
          <w:rStyle w:val="y2iqfc"/>
          <w:rFonts w:ascii="Times New Roman" w:hAnsi="Times New Roman" w:cs="Times New Roman"/>
          <w:sz w:val="24"/>
          <w:szCs w:val="24"/>
          <w:lang w:val="en"/>
        </w:rPr>
        <w:t xml:space="preserve">Literacy. </w:t>
      </w:r>
      <w:r w:rsidR="00E878C1" w:rsidRPr="00E878C1">
        <w:rPr>
          <w:rStyle w:val="y2iqfc"/>
          <w:rFonts w:ascii="Times New Roman" w:hAnsi="Times New Roman" w:cs="Times New Roman"/>
          <w:sz w:val="24"/>
          <w:szCs w:val="24"/>
          <w:lang w:val="en-US"/>
        </w:rPr>
        <w:t xml:space="preserve">Reading the word. </w:t>
      </w:r>
      <w:r w:rsidR="0071327E" w:rsidRPr="00916641">
        <w:rPr>
          <w:rStyle w:val="y2iqfc"/>
          <w:rFonts w:ascii="Times New Roman" w:hAnsi="Times New Roman" w:cs="Times New Roman"/>
          <w:sz w:val="24"/>
          <w:szCs w:val="24"/>
        </w:rPr>
        <w:t xml:space="preserve">Reading the world. </w:t>
      </w:r>
    </w:p>
    <w:p w14:paraId="584F777A" w14:textId="46F95766" w:rsidR="005D2312" w:rsidRPr="00916641" w:rsidRDefault="005D2312">
      <w:pPr>
        <w:pStyle w:val="Corpodetexto"/>
        <w:spacing w:before="2"/>
        <w:ind w:left="0"/>
        <w:rPr>
          <w:lang w:val="pt-BR"/>
        </w:rPr>
      </w:pPr>
    </w:p>
    <w:p w14:paraId="669AB6B3" w14:textId="77777777" w:rsidR="009F2D1F" w:rsidRPr="00916641" w:rsidRDefault="009F2D1F">
      <w:pPr>
        <w:pStyle w:val="Corpodetexto"/>
        <w:spacing w:before="2"/>
        <w:ind w:left="0"/>
        <w:rPr>
          <w:lang w:val="pt-BR"/>
        </w:rPr>
      </w:pPr>
    </w:p>
    <w:p w14:paraId="7BA778BB" w14:textId="26362301" w:rsidR="005D2312" w:rsidRPr="00E878C1" w:rsidRDefault="003C0D82" w:rsidP="009F2D1F">
      <w:pPr>
        <w:pStyle w:val="Ttulo1"/>
        <w:spacing w:line="360" w:lineRule="auto"/>
        <w:ind w:left="0"/>
        <w:jc w:val="both"/>
      </w:pPr>
      <w:r w:rsidRPr="00E878C1">
        <w:t xml:space="preserve">1 </w:t>
      </w:r>
      <w:r w:rsidR="008B7806" w:rsidRPr="00E878C1">
        <w:t>INTRODUÇÃO</w:t>
      </w:r>
      <w:r w:rsidR="009F2D1F" w:rsidRPr="00E878C1">
        <w:t xml:space="preserve"> </w:t>
      </w:r>
    </w:p>
    <w:p w14:paraId="17DFFFA5" w14:textId="77777777" w:rsidR="00E711BF" w:rsidRPr="00E878C1" w:rsidRDefault="00E711BF" w:rsidP="009F2D1F">
      <w:pPr>
        <w:pStyle w:val="Ttulo1"/>
        <w:spacing w:line="360" w:lineRule="auto"/>
        <w:ind w:left="0"/>
        <w:jc w:val="both"/>
      </w:pPr>
    </w:p>
    <w:p w14:paraId="24D8B694" w14:textId="7DE47D92" w:rsidR="00E711BF" w:rsidRPr="00E878C1" w:rsidRDefault="00E711BF" w:rsidP="00E711BF">
      <w:pPr>
        <w:tabs>
          <w:tab w:val="left" w:pos="916"/>
          <w:tab w:val="left" w:pos="1832"/>
          <w:tab w:val="left" w:pos="2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rPr>
      </w:pPr>
      <w:r w:rsidRPr="00E878C1">
        <w:rPr>
          <w:sz w:val="24"/>
          <w:szCs w:val="24"/>
        </w:rPr>
        <w:t>Há uma década, Paulo Freire recebeu o título de Patrono da Educação Brasileira. Em 2021, foram celebrados o centenário de seu nascimento e o seu legado. O pensamento político-pedagógico freireano é bastante conhecido no campo educacional- dentro e fora do nosso País- e precisa, como Freire mesmo solicitou, ser reinventado de acordo com cada contexto. Peter McLaren (1999, p.39) nos lembra que a obra desse autor brasileiro “é indispensável para a evolução progressista do pensamento educacional.”  Não obstante, a reflexão feita por Carlos Rodrigues Brandão</w:t>
      </w:r>
      <w:r w:rsidR="005D5400" w:rsidRPr="00E878C1">
        <w:rPr>
          <w:sz w:val="24"/>
          <w:szCs w:val="24"/>
        </w:rPr>
        <w:t xml:space="preserve">, </w:t>
      </w:r>
      <w:r w:rsidRPr="00E878C1">
        <w:rPr>
          <w:sz w:val="24"/>
          <w:szCs w:val="24"/>
        </w:rPr>
        <w:t xml:space="preserve">no início da década </w:t>
      </w:r>
      <w:r w:rsidR="005D5400" w:rsidRPr="00E878C1">
        <w:rPr>
          <w:sz w:val="24"/>
          <w:szCs w:val="24"/>
        </w:rPr>
        <w:t xml:space="preserve">de </w:t>
      </w:r>
      <w:r w:rsidRPr="00E878C1">
        <w:rPr>
          <w:sz w:val="24"/>
          <w:szCs w:val="24"/>
        </w:rPr>
        <w:t xml:space="preserve">1980, ainda é muito atual. Na sua obra “O que é Método Paulo Freire”, Brandão </w:t>
      </w:r>
      <w:r w:rsidR="005D5400" w:rsidRPr="00E878C1">
        <w:rPr>
          <w:sz w:val="24"/>
          <w:szCs w:val="24"/>
        </w:rPr>
        <w:t xml:space="preserve">(2005) </w:t>
      </w:r>
      <w:r w:rsidRPr="00E878C1">
        <w:rPr>
          <w:sz w:val="24"/>
          <w:szCs w:val="24"/>
        </w:rPr>
        <w:t>nos adverte que as ideias freireanas são, de fato, muito conhecidas, no entanto, poucas pessoas conhecem a execução prática do seu método de alfabetização.</w:t>
      </w:r>
    </w:p>
    <w:p w14:paraId="28E10C21" w14:textId="77013F85" w:rsidR="00E711BF" w:rsidRPr="00E878C1" w:rsidRDefault="00E711BF" w:rsidP="00E711BF">
      <w:pPr>
        <w:spacing w:line="360" w:lineRule="auto"/>
        <w:ind w:firstLine="851"/>
        <w:jc w:val="both"/>
        <w:rPr>
          <w:rFonts w:eastAsia="Arial"/>
          <w:sz w:val="24"/>
          <w:szCs w:val="24"/>
        </w:rPr>
      </w:pPr>
      <w:r w:rsidRPr="00E878C1">
        <w:rPr>
          <w:sz w:val="24"/>
          <w:szCs w:val="24"/>
        </w:rPr>
        <w:t xml:space="preserve">Destarte, nosso objetivo geral neste Projeto de Extensão é retomar os pressupostos </w:t>
      </w:r>
      <w:r w:rsidRPr="00E878C1">
        <w:rPr>
          <w:sz w:val="24"/>
          <w:szCs w:val="24"/>
        </w:rPr>
        <w:lastRenderedPageBreak/>
        <w:t>advogados por  Freire  no  que  tange  à politicidade da alfabetização,  especificamente, a teoria e a prática de seu método, oportunizando aos docentes da EJA que atuam na rede pública, aos estudantes de Pedagogia de diferentes IES públicas do Ceará e aos egressos do curso de Pedagogia da URCA um embasamento teórico-metodológico sobre o que ficou conhe</w:t>
      </w:r>
      <w:r w:rsidR="005D5400" w:rsidRPr="00E878C1">
        <w:rPr>
          <w:sz w:val="24"/>
          <w:szCs w:val="24"/>
        </w:rPr>
        <w:t>cido como “Método Paulo Freire”</w:t>
      </w:r>
      <w:r w:rsidRPr="00E878C1">
        <w:rPr>
          <w:sz w:val="24"/>
          <w:szCs w:val="24"/>
        </w:rPr>
        <w:t>. Para tanto, traçamos os seguintes objetivos específicos: analisar o desenvolvimento das ideias de Freire sobre alfabetização e seu método; ofertar um curso sobre o método freireano de alfabetização; orientar a construção de um material didático-pedagógico sobre a execução prática do Método Paulo Freire, produzido e socializado pelos participantes do curso e, por fim, fortalecer o diálogo entre a Universidade e a Educação Básica.</w:t>
      </w:r>
      <w:r w:rsidRPr="00E878C1">
        <w:rPr>
          <w:rFonts w:eastAsia="Arial"/>
          <w:sz w:val="24"/>
          <w:szCs w:val="24"/>
        </w:rPr>
        <w:t xml:space="preserve"> </w:t>
      </w:r>
    </w:p>
    <w:p w14:paraId="5C9B28F3" w14:textId="05EEC0E3" w:rsidR="00E711BF" w:rsidRPr="00E878C1" w:rsidRDefault="00E711BF" w:rsidP="00E711BF">
      <w:pPr>
        <w:spacing w:line="360" w:lineRule="auto"/>
        <w:ind w:firstLine="851"/>
        <w:jc w:val="both"/>
        <w:rPr>
          <w:rFonts w:eastAsia="Arial"/>
          <w:sz w:val="24"/>
          <w:szCs w:val="24"/>
        </w:rPr>
      </w:pPr>
      <w:r w:rsidRPr="00E878C1">
        <w:rPr>
          <w:rFonts w:eastAsia="Arial"/>
          <w:sz w:val="24"/>
          <w:szCs w:val="24"/>
        </w:rPr>
        <w:t xml:space="preserve">O roteiro metodológico desenvolvido seguiu, em linhas gerais, as seguintes etapas: (1) estudo do referencial teórico – etapa realizada pela coordenadora e bolsista do projeto, com o objetivo de </w:t>
      </w:r>
      <w:r w:rsidRPr="00E878C1">
        <w:rPr>
          <w:sz w:val="24"/>
          <w:szCs w:val="24"/>
        </w:rPr>
        <w:t>analisar o desenvolvimento das ideias freireanas sobre alfabetização, conscientização e, ainda, acerca das etapas e execução do seu método</w:t>
      </w:r>
      <w:r w:rsidRPr="00E878C1">
        <w:rPr>
          <w:rFonts w:eastAsia="Arial"/>
          <w:sz w:val="24"/>
          <w:szCs w:val="24"/>
        </w:rPr>
        <w:t xml:space="preserve">, para tanto, fizemos a </w:t>
      </w:r>
      <w:r w:rsidR="005D5400" w:rsidRPr="00E878C1">
        <w:rPr>
          <w:rFonts w:eastAsia="Arial"/>
          <w:sz w:val="24"/>
          <w:szCs w:val="24"/>
        </w:rPr>
        <w:t xml:space="preserve">(re) </w:t>
      </w:r>
      <w:r w:rsidRPr="00E878C1">
        <w:rPr>
          <w:rFonts w:eastAsia="Arial"/>
          <w:sz w:val="24"/>
          <w:szCs w:val="24"/>
        </w:rPr>
        <w:t>leitura, fichamento e produção de resenhas de livros e artigos de Paulo Freire</w:t>
      </w:r>
      <w:r w:rsidR="00BC48FE" w:rsidRPr="00E878C1">
        <w:rPr>
          <w:rFonts w:eastAsia="Arial"/>
          <w:sz w:val="24"/>
          <w:szCs w:val="24"/>
        </w:rPr>
        <w:t xml:space="preserve"> (1987, 2003)</w:t>
      </w:r>
      <w:r w:rsidRPr="00E878C1">
        <w:rPr>
          <w:rFonts w:eastAsia="Arial"/>
          <w:sz w:val="24"/>
          <w:szCs w:val="24"/>
        </w:rPr>
        <w:t>, Carlos Rodrigues Brandão</w:t>
      </w:r>
      <w:r w:rsidR="008C340C" w:rsidRPr="00E878C1">
        <w:rPr>
          <w:rFonts w:eastAsia="Arial"/>
          <w:sz w:val="24"/>
          <w:szCs w:val="24"/>
        </w:rPr>
        <w:t xml:space="preserve"> </w:t>
      </w:r>
      <w:r w:rsidR="00BC48FE" w:rsidRPr="00E878C1">
        <w:rPr>
          <w:rFonts w:eastAsia="Arial"/>
          <w:sz w:val="24"/>
          <w:szCs w:val="24"/>
        </w:rPr>
        <w:t>(2005)</w:t>
      </w:r>
      <w:r w:rsidRPr="00E878C1">
        <w:rPr>
          <w:rFonts w:eastAsia="Arial"/>
          <w:sz w:val="24"/>
          <w:szCs w:val="24"/>
        </w:rPr>
        <w:t xml:space="preserve"> e Ana Maria Araújo Freire</w:t>
      </w:r>
      <w:r w:rsidR="00BC48FE" w:rsidRPr="00E878C1">
        <w:rPr>
          <w:rFonts w:eastAsia="Arial"/>
          <w:sz w:val="24"/>
          <w:szCs w:val="24"/>
        </w:rPr>
        <w:t xml:space="preserve"> (2006)</w:t>
      </w:r>
      <w:r w:rsidRPr="00E878C1">
        <w:rPr>
          <w:rFonts w:eastAsia="Arial"/>
          <w:sz w:val="24"/>
          <w:szCs w:val="24"/>
        </w:rPr>
        <w:t xml:space="preserve">; (2) planejamento, divulgação e execução do curso </w:t>
      </w:r>
      <w:r w:rsidRPr="00E878C1">
        <w:rPr>
          <w:rFonts w:eastAsia="Arial"/>
          <w:i/>
          <w:sz w:val="24"/>
          <w:szCs w:val="24"/>
        </w:rPr>
        <w:t>online</w:t>
      </w:r>
      <w:r w:rsidRPr="00E878C1">
        <w:rPr>
          <w:rFonts w:eastAsia="Arial"/>
          <w:sz w:val="24"/>
          <w:szCs w:val="24"/>
        </w:rPr>
        <w:t xml:space="preserve"> “</w:t>
      </w:r>
      <w:r w:rsidRPr="00E878C1">
        <w:rPr>
          <w:sz w:val="24"/>
          <w:szCs w:val="24"/>
        </w:rPr>
        <w:t>Leitura do mundo, leitura da palavra: o método Paulo Freire de alfabetização”</w:t>
      </w:r>
      <w:r w:rsidRPr="00E878C1">
        <w:rPr>
          <w:rFonts w:eastAsia="Arial"/>
          <w:sz w:val="24"/>
          <w:szCs w:val="24"/>
        </w:rPr>
        <w:t>(dividido em 04 módulos); (3) produção de material didático-pedagógico</w:t>
      </w:r>
      <w:r w:rsidRPr="00E878C1">
        <w:rPr>
          <w:sz w:val="24"/>
          <w:szCs w:val="24"/>
        </w:rPr>
        <w:t xml:space="preserve"> tomando como cerne a execução prática do método. Esse material foi produzido pelos 67 participantes do curso ofertado e, poster</w:t>
      </w:r>
      <w:r w:rsidR="005D5400" w:rsidRPr="00E878C1">
        <w:rPr>
          <w:sz w:val="24"/>
          <w:szCs w:val="24"/>
        </w:rPr>
        <w:t>iormente, foi socializado numa Mostra V</w:t>
      </w:r>
      <w:r w:rsidRPr="00E878C1">
        <w:rPr>
          <w:sz w:val="24"/>
          <w:szCs w:val="24"/>
        </w:rPr>
        <w:t>irtual</w:t>
      </w:r>
      <w:r w:rsidRPr="00E878C1">
        <w:rPr>
          <w:rFonts w:eastAsia="Arial"/>
          <w:sz w:val="24"/>
          <w:szCs w:val="24"/>
        </w:rPr>
        <w:t xml:space="preserve">; e, atualmente, estamos vivenciando a última etapa: (4) publicação e apresentação das ações e dos resultados do projeto através da produção de resumos científicos e, ainda, promoção de </w:t>
      </w:r>
      <w:r w:rsidRPr="00E878C1">
        <w:rPr>
          <w:sz w:val="24"/>
          <w:szCs w:val="24"/>
        </w:rPr>
        <w:t>rodas de conversa com os (as) graduandos (as) do curso de Pedagogia, matriculados (as) na disciplina “Educação de Jovens e Adultos” (M/N) no semestre vigente.</w:t>
      </w:r>
    </w:p>
    <w:p w14:paraId="477EDFBF" w14:textId="2BD8DBB5" w:rsidR="00E711BF" w:rsidRPr="00E878C1" w:rsidRDefault="00E711BF" w:rsidP="005D5400">
      <w:pPr>
        <w:spacing w:line="360" w:lineRule="auto"/>
        <w:ind w:firstLine="851"/>
        <w:jc w:val="both"/>
        <w:rPr>
          <w:sz w:val="24"/>
          <w:szCs w:val="24"/>
        </w:rPr>
      </w:pPr>
      <w:r w:rsidRPr="00E878C1">
        <w:rPr>
          <w:sz w:val="24"/>
          <w:szCs w:val="24"/>
        </w:rPr>
        <w:t xml:space="preserve">O curso </w:t>
      </w:r>
      <w:r w:rsidR="005D5400" w:rsidRPr="00E878C1">
        <w:rPr>
          <w:i/>
          <w:sz w:val="24"/>
          <w:szCs w:val="24"/>
        </w:rPr>
        <w:t>online</w:t>
      </w:r>
      <w:r w:rsidR="005D5400" w:rsidRPr="00E878C1">
        <w:rPr>
          <w:sz w:val="24"/>
          <w:szCs w:val="24"/>
        </w:rPr>
        <w:t xml:space="preserve"> </w:t>
      </w:r>
      <w:r w:rsidRPr="00E878C1">
        <w:rPr>
          <w:sz w:val="24"/>
          <w:szCs w:val="24"/>
        </w:rPr>
        <w:t>foi ofertado nos meses de agosto e setembro</w:t>
      </w:r>
      <w:r w:rsidR="005D5400" w:rsidRPr="00E878C1">
        <w:rPr>
          <w:sz w:val="24"/>
          <w:szCs w:val="24"/>
        </w:rPr>
        <w:t xml:space="preserve"> de 2022</w:t>
      </w:r>
      <w:r w:rsidRPr="00E878C1">
        <w:rPr>
          <w:sz w:val="24"/>
          <w:szCs w:val="24"/>
        </w:rPr>
        <w:t>, aos sábados, no turno da tarde. Os 04 módulos foram ministrados exclusivamente por nós- coordenadora e bolsis</w:t>
      </w:r>
      <w:r w:rsidR="005D5400" w:rsidRPr="00E878C1">
        <w:rPr>
          <w:sz w:val="24"/>
          <w:szCs w:val="24"/>
        </w:rPr>
        <w:t xml:space="preserve">ta do projeto. Nesse período, os participantes também </w:t>
      </w:r>
      <w:r w:rsidRPr="00E878C1">
        <w:rPr>
          <w:sz w:val="24"/>
          <w:szCs w:val="24"/>
        </w:rPr>
        <w:t xml:space="preserve">seguiram as nossas instruções e elaboraram um material didático sobre o método, que foi socializado numa </w:t>
      </w:r>
      <w:r w:rsidR="00702720">
        <w:rPr>
          <w:sz w:val="24"/>
          <w:szCs w:val="24"/>
        </w:rPr>
        <w:t xml:space="preserve">sala de aula </w:t>
      </w:r>
      <w:r w:rsidRPr="00E878C1">
        <w:rPr>
          <w:sz w:val="24"/>
          <w:szCs w:val="24"/>
        </w:rPr>
        <w:t>virtual</w:t>
      </w:r>
      <w:r w:rsidRPr="00E878C1">
        <w:rPr>
          <w:i/>
          <w:sz w:val="24"/>
          <w:szCs w:val="24"/>
        </w:rPr>
        <w:t xml:space="preserve"> (Google Classroom).</w:t>
      </w:r>
      <w:r w:rsidRPr="00E878C1">
        <w:rPr>
          <w:sz w:val="24"/>
          <w:szCs w:val="24"/>
        </w:rPr>
        <w:t xml:space="preserve"> </w:t>
      </w:r>
    </w:p>
    <w:p w14:paraId="695A8AAF" w14:textId="7BE56ECE" w:rsidR="00E711BF" w:rsidRPr="00E878C1" w:rsidRDefault="00E711BF" w:rsidP="00E711BF">
      <w:pPr>
        <w:spacing w:line="360" w:lineRule="auto"/>
        <w:ind w:firstLine="851"/>
        <w:jc w:val="both"/>
        <w:rPr>
          <w:sz w:val="24"/>
          <w:szCs w:val="24"/>
        </w:rPr>
      </w:pPr>
      <w:r w:rsidRPr="00E878C1">
        <w:rPr>
          <w:sz w:val="24"/>
          <w:szCs w:val="24"/>
        </w:rPr>
        <w:t xml:space="preserve">No projeto inicial, havíamos definido que seriam 50 participantes, </w:t>
      </w:r>
      <w:r w:rsidR="005D5400" w:rsidRPr="00E878C1">
        <w:rPr>
          <w:sz w:val="24"/>
          <w:szCs w:val="24"/>
        </w:rPr>
        <w:t xml:space="preserve">exclusivamente, </w:t>
      </w:r>
      <w:r w:rsidRPr="00E878C1">
        <w:rPr>
          <w:sz w:val="24"/>
          <w:szCs w:val="24"/>
        </w:rPr>
        <w:t>docentes da EJA, todavia, nas nossas reuniões de planejamento, decidimos dobrar o número de inscrições, abrindo 100 vagas (núme</w:t>
      </w:r>
      <w:r w:rsidR="00702720">
        <w:rPr>
          <w:sz w:val="24"/>
          <w:szCs w:val="24"/>
        </w:rPr>
        <w:t>ro máximo permitido pela plataforma</w:t>
      </w:r>
      <w:r w:rsidRPr="00E878C1">
        <w:rPr>
          <w:sz w:val="24"/>
          <w:szCs w:val="24"/>
        </w:rPr>
        <w:t>) e ampliar o perfil dos</w:t>
      </w:r>
      <w:r w:rsidR="005D5400" w:rsidRPr="00E878C1">
        <w:rPr>
          <w:sz w:val="24"/>
          <w:szCs w:val="24"/>
        </w:rPr>
        <w:t xml:space="preserve"> participantes, assim, abrimos</w:t>
      </w:r>
      <w:r w:rsidRPr="00E878C1">
        <w:rPr>
          <w:sz w:val="24"/>
          <w:szCs w:val="24"/>
        </w:rPr>
        <w:t xml:space="preserve"> </w:t>
      </w:r>
      <w:r w:rsidR="00702720">
        <w:rPr>
          <w:sz w:val="24"/>
          <w:szCs w:val="24"/>
        </w:rPr>
        <w:t>as inscrições</w:t>
      </w:r>
      <w:r w:rsidRPr="00E878C1">
        <w:rPr>
          <w:sz w:val="24"/>
          <w:szCs w:val="24"/>
        </w:rPr>
        <w:t xml:space="preserve"> para professores(as) de EJA, estudantes de </w:t>
      </w:r>
      <w:r w:rsidRPr="00E878C1">
        <w:rPr>
          <w:sz w:val="24"/>
          <w:szCs w:val="24"/>
        </w:rPr>
        <w:lastRenderedPageBreak/>
        <w:t xml:space="preserve">Pedagogia de diferentes IES públicas do Ceará e egressos(as) do curso de Pedagogia da URCA. Em </w:t>
      </w:r>
      <w:r w:rsidR="00702720">
        <w:rPr>
          <w:sz w:val="24"/>
          <w:szCs w:val="24"/>
        </w:rPr>
        <w:t>sete</w:t>
      </w:r>
      <w:r w:rsidRPr="00E878C1">
        <w:rPr>
          <w:sz w:val="24"/>
          <w:szCs w:val="24"/>
        </w:rPr>
        <w:t xml:space="preserve"> dias, </w:t>
      </w:r>
      <w:r w:rsidR="00F14C7A" w:rsidRPr="00E878C1">
        <w:rPr>
          <w:sz w:val="24"/>
          <w:szCs w:val="24"/>
        </w:rPr>
        <w:t xml:space="preserve">já tínhamos 100 pessoas inscritas (número máximo permitido pelo </w:t>
      </w:r>
      <w:r w:rsidR="00F14C7A" w:rsidRPr="00E878C1">
        <w:rPr>
          <w:i/>
          <w:sz w:val="24"/>
          <w:szCs w:val="24"/>
        </w:rPr>
        <w:t>Google Meet</w:t>
      </w:r>
      <w:r w:rsidR="00F14C7A" w:rsidRPr="00E878C1">
        <w:rPr>
          <w:sz w:val="24"/>
          <w:szCs w:val="24"/>
        </w:rPr>
        <w:t>) e muitos pedidos de abertura de novas vagas.</w:t>
      </w:r>
      <w:r w:rsidRPr="00E878C1">
        <w:rPr>
          <w:sz w:val="24"/>
          <w:szCs w:val="24"/>
        </w:rPr>
        <w:t xml:space="preserve"> Desse total, 67 pessoas participaram ativamente desta ação extensionista, obtendo certificação via PROEX. </w:t>
      </w:r>
    </w:p>
    <w:p w14:paraId="16DF0B1F" w14:textId="5A6A0A60" w:rsidR="0071327E" w:rsidRPr="00E878C1" w:rsidRDefault="0071327E" w:rsidP="00E711BF">
      <w:pPr>
        <w:spacing w:line="360" w:lineRule="auto"/>
        <w:ind w:firstLine="851"/>
        <w:jc w:val="both"/>
        <w:rPr>
          <w:sz w:val="24"/>
          <w:szCs w:val="24"/>
        </w:rPr>
      </w:pPr>
      <w:r w:rsidRPr="00E878C1">
        <w:rPr>
          <w:sz w:val="24"/>
          <w:szCs w:val="24"/>
        </w:rPr>
        <w:t xml:space="preserve">Fazemos nossas as palavras de Araújo Freire (2006, p.346, grifo nosso) quando sublinha que “a possibilidade de alfabetização do povo brasileiro por meio do ‘Método Paulo Freire’ </w:t>
      </w:r>
      <w:r w:rsidRPr="00E878C1">
        <w:rPr>
          <w:b/>
          <w:sz w:val="24"/>
          <w:szCs w:val="24"/>
        </w:rPr>
        <w:t>era, e continua sendo</w:t>
      </w:r>
      <w:r w:rsidRPr="00E878C1">
        <w:rPr>
          <w:sz w:val="24"/>
          <w:szCs w:val="24"/>
        </w:rPr>
        <w:t xml:space="preserve">, uma tática educativa para atingir a estratégia necessária: a politização no sentido da verdadeira democratização da sociedade.” Afinal, é preciso lutar pela efetivação de uma alfabetização </w:t>
      </w:r>
      <w:r w:rsidR="00702720">
        <w:rPr>
          <w:sz w:val="24"/>
          <w:szCs w:val="24"/>
        </w:rPr>
        <w:t>genuinamente</w:t>
      </w:r>
      <w:r w:rsidRPr="00E878C1">
        <w:rPr>
          <w:sz w:val="24"/>
          <w:szCs w:val="24"/>
        </w:rPr>
        <w:t xml:space="preserve"> libertadora, pois, fazendo a leitura do mundo e a leitura da palavra, os (as) alfabetizandos(as) são convidados(as) ao campo da reflexão e à atuação crítica na sociedade. </w:t>
      </w:r>
    </w:p>
    <w:p w14:paraId="1C2440E9" w14:textId="77777777" w:rsidR="00E85539" w:rsidRPr="00E878C1" w:rsidRDefault="00E85539" w:rsidP="00DD39BF">
      <w:pPr>
        <w:pStyle w:val="Ttulo1"/>
        <w:spacing w:line="360" w:lineRule="auto"/>
        <w:ind w:left="0"/>
      </w:pPr>
    </w:p>
    <w:p w14:paraId="6B94B39A" w14:textId="7A106A38" w:rsidR="00E85539" w:rsidRPr="00E878C1" w:rsidRDefault="00E85539" w:rsidP="009F2D1F">
      <w:pPr>
        <w:pStyle w:val="Ttulo1"/>
        <w:ind w:left="0"/>
        <w:jc w:val="both"/>
      </w:pPr>
      <w:r w:rsidRPr="00E878C1">
        <w:t xml:space="preserve">2 REFERENCIAL TEÓRICO </w:t>
      </w:r>
    </w:p>
    <w:p w14:paraId="08E6E141" w14:textId="77777777" w:rsidR="003F196C" w:rsidRPr="00E878C1" w:rsidRDefault="003F196C" w:rsidP="00B4520A">
      <w:pPr>
        <w:adjustRightInd w:val="0"/>
        <w:spacing w:line="360" w:lineRule="auto"/>
        <w:ind w:firstLine="851"/>
        <w:jc w:val="both"/>
        <w:rPr>
          <w:sz w:val="24"/>
          <w:szCs w:val="24"/>
        </w:rPr>
      </w:pPr>
    </w:p>
    <w:p w14:paraId="56A8419B" w14:textId="3B62469C" w:rsidR="00A275D3" w:rsidRPr="00E878C1" w:rsidRDefault="0013562E" w:rsidP="00B4520A">
      <w:pPr>
        <w:adjustRightInd w:val="0"/>
        <w:spacing w:line="360" w:lineRule="auto"/>
        <w:ind w:firstLine="851"/>
        <w:jc w:val="both"/>
        <w:rPr>
          <w:sz w:val="24"/>
          <w:szCs w:val="24"/>
        </w:rPr>
      </w:pPr>
      <w:r w:rsidRPr="00E878C1">
        <w:rPr>
          <w:sz w:val="24"/>
          <w:szCs w:val="24"/>
        </w:rPr>
        <w:t xml:space="preserve">O </w:t>
      </w:r>
      <w:r w:rsidR="00702720">
        <w:rPr>
          <w:sz w:val="24"/>
          <w:szCs w:val="24"/>
        </w:rPr>
        <w:t>direito à e</w:t>
      </w:r>
      <w:r w:rsidR="00955D1C" w:rsidRPr="00E878C1">
        <w:rPr>
          <w:sz w:val="24"/>
          <w:szCs w:val="24"/>
        </w:rPr>
        <w:t xml:space="preserve">ducação de pessoas jovens e adultas </w:t>
      </w:r>
      <w:r w:rsidRPr="00E878C1">
        <w:rPr>
          <w:sz w:val="24"/>
          <w:szCs w:val="24"/>
        </w:rPr>
        <w:t>está previsto na  Constituição de 1988 e na</w:t>
      </w:r>
      <w:r w:rsidR="00A275D3" w:rsidRPr="00E878C1">
        <w:rPr>
          <w:sz w:val="24"/>
          <w:szCs w:val="24"/>
        </w:rPr>
        <w:t xml:space="preserve"> Lei de Diretrizes e Bases</w:t>
      </w:r>
      <w:r w:rsidRPr="00E878C1">
        <w:rPr>
          <w:sz w:val="24"/>
          <w:szCs w:val="24"/>
        </w:rPr>
        <w:t xml:space="preserve"> da Educação (LDB nº 9.394/96). </w:t>
      </w:r>
      <w:r w:rsidR="00A275D3" w:rsidRPr="00E878C1">
        <w:rPr>
          <w:sz w:val="24"/>
          <w:szCs w:val="24"/>
        </w:rPr>
        <w:t>Todavia</w:t>
      </w:r>
      <w:r w:rsidR="00840488" w:rsidRPr="00E878C1">
        <w:rPr>
          <w:sz w:val="24"/>
          <w:szCs w:val="24"/>
        </w:rPr>
        <w:t>, os dados da</w:t>
      </w:r>
      <w:r w:rsidR="00840488" w:rsidRPr="00E878C1">
        <w:rPr>
          <w:sz w:val="24"/>
          <w:szCs w:val="24"/>
          <w:shd w:val="clear" w:color="auto" w:fill="FFFFFF"/>
        </w:rPr>
        <w:t xml:space="preserve"> Pesquisa Nacional por Amostra de Domicílios Contínua (PNAD Contínua/ 2019- IBGE)</w:t>
      </w:r>
      <w:r w:rsidR="00840488" w:rsidRPr="00E878C1">
        <w:rPr>
          <w:b/>
          <w:sz w:val="24"/>
          <w:szCs w:val="24"/>
        </w:rPr>
        <w:t xml:space="preserve"> </w:t>
      </w:r>
      <w:r w:rsidR="00840488" w:rsidRPr="00E878C1">
        <w:rPr>
          <w:sz w:val="24"/>
          <w:szCs w:val="24"/>
        </w:rPr>
        <w:t xml:space="preserve">exibem a </w:t>
      </w:r>
      <w:r w:rsidR="00A275D3" w:rsidRPr="00E878C1">
        <w:rPr>
          <w:sz w:val="24"/>
          <w:szCs w:val="24"/>
        </w:rPr>
        <w:t>precária c</w:t>
      </w:r>
      <w:r w:rsidR="00991849" w:rsidRPr="00E878C1">
        <w:rPr>
          <w:sz w:val="24"/>
          <w:szCs w:val="24"/>
        </w:rPr>
        <w:t xml:space="preserve">ondição de leitura e escrita da </w:t>
      </w:r>
      <w:r w:rsidR="00A275D3" w:rsidRPr="00E878C1">
        <w:rPr>
          <w:sz w:val="24"/>
          <w:szCs w:val="24"/>
        </w:rPr>
        <w:t>nossa população: 11 milhões de brasileiros de 15 anos ou mais de idade não sabem ler e escrever, estando mais da metade (cerca de 6,2 milhões) na Região Nordeste do País</w:t>
      </w:r>
      <w:r w:rsidR="00991849" w:rsidRPr="00E878C1">
        <w:rPr>
          <w:sz w:val="24"/>
          <w:szCs w:val="24"/>
        </w:rPr>
        <w:t>. Deste modo,</w:t>
      </w:r>
      <w:r w:rsidR="00A275D3" w:rsidRPr="00E878C1">
        <w:rPr>
          <w:sz w:val="24"/>
          <w:szCs w:val="24"/>
        </w:rPr>
        <w:t>“não priorizar a Educação de Jovens e Adultos é penalizar duplamente os analfabetos” (GADOTTI, 2014, p.15).</w:t>
      </w:r>
      <w:r w:rsidR="00840488" w:rsidRPr="00E878C1">
        <w:rPr>
          <w:sz w:val="24"/>
          <w:szCs w:val="24"/>
        </w:rPr>
        <w:t xml:space="preserve"> </w:t>
      </w:r>
    </w:p>
    <w:p w14:paraId="0FE9C53B" w14:textId="6D1C6704" w:rsidR="00A275D3" w:rsidRPr="00E878C1" w:rsidRDefault="00840488" w:rsidP="00B4520A">
      <w:pPr>
        <w:spacing w:line="360" w:lineRule="auto"/>
        <w:ind w:firstLine="851"/>
        <w:jc w:val="both"/>
        <w:rPr>
          <w:sz w:val="24"/>
          <w:szCs w:val="24"/>
        </w:rPr>
      </w:pPr>
      <w:r w:rsidRPr="00E878C1">
        <w:rPr>
          <w:sz w:val="24"/>
          <w:szCs w:val="24"/>
        </w:rPr>
        <w:t>Vale lembrar que a</w:t>
      </w:r>
      <w:r w:rsidR="00A275D3" w:rsidRPr="00E878C1">
        <w:rPr>
          <w:sz w:val="24"/>
          <w:szCs w:val="24"/>
        </w:rPr>
        <w:t xml:space="preserve"> alfabetização é a primeira etapa da EJA, portanto, um “capítulo importante da Educação em geral e da de adultos em particular</w:t>
      </w:r>
      <w:r w:rsidR="00DF6F42" w:rsidRPr="00E878C1">
        <w:rPr>
          <w:sz w:val="24"/>
          <w:szCs w:val="24"/>
        </w:rPr>
        <w:t>” (FREIRE, 2000, p. 87</w:t>
      </w:r>
      <w:r w:rsidR="00A275D3" w:rsidRPr="00E878C1">
        <w:rPr>
          <w:sz w:val="24"/>
          <w:szCs w:val="24"/>
        </w:rPr>
        <w:t xml:space="preserve">). </w:t>
      </w:r>
      <w:r w:rsidRPr="00E878C1">
        <w:rPr>
          <w:sz w:val="24"/>
          <w:szCs w:val="24"/>
        </w:rPr>
        <w:t xml:space="preserve">Assim, é preciso </w:t>
      </w:r>
      <w:r w:rsidR="000B1B2C" w:rsidRPr="00E878C1">
        <w:rPr>
          <w:sz w:val="24"/>
          <w:szCs w:val="24"/>
        </w:rPr>
        <w:t xml:space="preserve">defini-la </w:t>
      </w:r>
      <w:r w:rsidRPr="00E878C1">
        <w:rPr>
          <w:sz w:val="24"/>
          <w:szCs w:val="24"/>
        </w:rPr>
        <w:t xml:space="preserve">como uma ação basilar. </w:t>
      </w:r>
    </w:p>
    <w:p w14:paraId="372A8C69" w14:textId="09DF010E" w:rsidR="00A275D3" w:rsidRPr="00E878C1" w:rsidRDefault="00A275D3" w:rsidP="00387238">
      <w:pPr>
        <w:spacing w:line="360" w:lineRule="auto"/>
        <w:ind w:firstLine="851"/>
        <w:jc w:val="both"/>
        <w:rPr>
          <w:sz w:val="24"/>
          <w:szCs w:val="24"/>
        </w:rPr>
      </w:pPr>
      <w:r w:rsidRPr="00E878C1">
        <w:rPr>
          <w:sz w:val="24"/>
          <w:szCs w:val="24"/>
        </w:rPr>
        <w:t xml:space="preserve">Paulo Freire, no início da década de 1960, criou o que ficou conhecido como “Método Paulo Freire” de alfabetização. </w:t>
      </w:r>
      <w:r w:rsidR="00387238" w:rsidRPr="00E878C1">
        <w:rPr>
          <w:sz w:val="24"/>
          <w:szCs w:val="24"/>
        </w:rPr>
        <w:t>Esse método tinha como ideia central a defesa de duas leituras: a “leitura do mundo” e a leitura da palavra, tomando como essência a conscientização. Depois de seis décadas</w:t>
      </w:r>
      <w:r w:rsidR="00F270E7" w:rsidRPr="00E878C1">
        <w:rPr>
          <w:sz w:val="24"/>
          <w:szCs w:val="24"/>
        </w:rPr>
        <w:t xml:space="preserve"> de sua criação</w:t>
      </w:r>
      <w:r w:rsidR="00387238" w:rsidRPr="00E878C1">
        <w:rPr>
          <w:sz w:val="24"/>
          <w:szCs w:val="24"/>
        </w:rPr>
        <w:t>, ainda se faz necessário</w:t>
      </w:r>
      <w:r w:rsidR="00E0756D" w:rsidRPr="00E878C1">
        <w:rPr>
          <w:sz w:val="24"/>
          <w:szCs w:val="24"/>
        </w:rPr>
        <w:t xml:space="preserve"> compreendê-lo, </w:t>
      </w:r>
      <w:r w:rsidR="00387238" w:rsidRPr="00E878C1">
        <w:rPr>
          <w:sz w:val="24"/>
          <w:szCs w:val="24"/>
        </w:rPr>
        <w:t>discuti-lo</w:t>
      </w:r>
      <w:r w:rsidR="00E0756D" w:rsidRPr="00E878C1">
        <w:rPr>
          <w:sz w:val="24"/>
          <w:szCs w:val="24"/>
        </w:rPr>
        <w:t xml:space="preserve"> e utilizá-lo</w:t>
      </w:r>
      <w:r w:rsidR="00536ED1" w:rsidRPr="00E878C1">
        <w:rPr>
          <w:sz w:val="24"/>
          <w:szCs w:val="24"/>
        </w:rPr>
        <w:t>, adaptando-o ao nosso contexto</w:t>
      </w:r>
      <w:r w:rsidR="00387238" w:rsidRPr="00E878C1">
        <w:rPr>
          <w:sz w:val="24"/>
          <w:szCs w:val="24"/>
        </w:rPr>
        <w:t xml:space="preserve">. </w:t>
      </w:r>
    </w:p>
    <w:p w14:paraId="0521D8B2" w14:textId="7688D055" w:rsidR="00ED040D" w:rsidRPr="00E878C1" w:rsidRDefault="00E0756D" w:rsidP="00B4520A">
      <w:pPr>
        <w:spacing w:line="360" w:lineRule="auto"/>
        <w:ind w:firstLine="851"/>
        <w:jc w:val="both"/>
        <w:rPr>
          <w:sz w:val="24"/>
          <w:szCs w:val="24"/>
        </w:rPr>
      </w:pPr>
      <w:r w:rsidRPr="00E878C1">
        <w:rPr>
          <w:sz w:val="24"/>
          <w:szCs w:val="24"/>
        </w:rPr>
        <w:t xml:space="preserve">A experiência </w:t>
      </w:r>
      <w:r w:rsidR="00A549CE" w:rsidRPr="00E878C1">
        <w:rPr>
          <w:sz w:val="24"/>
          <w:szCs w:val="24"/>
        </w:rPr>
        <w:t xml:space="preserve">alfabetizadora </w:t>
      </w:r>
      <w:r w:rsidR="00702720">
        <w:rPr>
          <w:sz w:val="24"/>
          <w:szCs w:val="24"/>
        </w:rPr>
        <w:t xml:space="preserve">mais conhecida </w:t>
      </w:r>
      <w:r w:rsidR="00A275D3" w:rsidRPr="00E878C1">
        <w:rPr>
          <w:sz w:val="24"/>
          <w:szCs w:val="24"/>
        </w:rPr>
        <w:t xml:space="preserve">foi a de Angicos, no Rio Grande do Norte, </w:t>
      </w:r>
      <w:r w:rsidR="0042237D" w:rsidRPr="00E878C1">
        <w:rPr>
          <w:sz w:val="24"/>
          <w:szCs w:val="24"/>
        </w:rPr>
        <w:t xml:space="preserve">em 1963, </w:t>
      </w:r>
      <w:r w:rsidR="00A275D3" w:rsidRPr="00E878C1">
        <w:rPr>
          <w:sz w:val="24"/>
          <w:szCs w:val="24"/>
        </w:rPr>
        <w:t xml:space="preserve">na qual 300 trabalhadores foram alfabetizados </w:t>
      </w:r>
      <w:r w:rsidR="00702720">
        <w:rPr>
          <w:sz w:val="24"/>
          <w:szCs w:val="24"/>
        </w:rPr>
        <w:t xml:space="preserve">com esse método </w:t>
      </w:r>
      <w:r w:rsidR="00A275D3" w:rsidRPr="00E878C1">
        <w:rPr>
          <w:sz w:val="24"/>
          <w:szCs w:val="24"/>
        </w:rPr>
        <w:t xml:space="preserve">em 45 dias. Freire </w:t>
      </w:r>
      <w:r w:rsidRPr="00E878C1">
        <w:rPr>
          <w:sz w:val="24"/>
          <w:szCs w:val="24"/>
        </w:rPr>
        <w:t>ganhou projeção nacional e</w:t>
      </w:r>
      <w:r w:rsidR="002D0070" w:rsidRPr="00E878C1">
        <w:rPr>
          <w:sz w:val="24"/>
          <w:szCs w:val="24"/>
        </w:rPr>
        <w:t>, posteriormente,</w:t>
      </w:r>
      <w:r w:rsidRPr="00E878C1">
        <w:rPr>
          <w:sz w:val="24"/>
          <w:szCs w:val="24"/>
        </w:rPr>
        <w:t xml:space="preserve"> </w:t>
      </w:r>
      <w:r w:rsidR="00A275D3" w:rsidRPr="00E878C1">
        <w:rPr>
          <w:sz w:val="24"/>
          <w:szCs w:val="24"/>
        </w:rPr>
        <w:t>foi chamado para coordenar o P</w:t>
      </w:r>
      <w:r w:rsidR="00BD40DB" w:rsidRPr="00E878C1">
        <w:rPr>
          <w:sz w:val="24"/>
          <w:szCs w:val="24"/>
        </w:rPr>
        <w:t xml:space="preserve">rograma </w:t>
      </w:r>
      <w:r w:rsidR="00A275D3" w:rsidRPr="00E878C1">
        <w:rPr>
          <w:sz w:val="24"/>
          <w:szCs w:val="24"/>
        </w:rPr>
        <w:lastRenderedPageBreak/>
        <w:t>Nacional de Alfabetização</w:t>
      </w:r>
      <w:r w:rsidR="00D80317" w:rsidRPr="00E878C1">
        <w:rPr>
          <w:sz w:val="24"/>
          <w:szCs w:val="24"/>
        </w:rPr>
        <w:t xml:space="preserve"> (PNA)</w:t>
      </w:r>
      <w:r w:rsidR="00A549CE" w:rsidRPr="00E878C1">
        <w:rPr>
          <w:sz w:val="24"/>
          <w:szCs w:val="24"/>
        </w:rPr>
        <w:t xml:space="preserve"> pelo MEC</w:t>
      </w:r>
      <w:r w:rsidR="00A275D3" w:rsidRPr="00E878C1">
        <w:rPr>
          <w:sz w:val="24"/>
          <w:szCs w:val="24"/>
        </w:rPr>
        <w:t>, mas</w:t>
      </w:r>
      <w:r w:rsidR="00ED040D" w:rsidRPr="00E878C1">
        <w:rPr>
          <w:sz w:val="24"/>
          <w:szCs w:val="24"/>
        </w:rPr>
        <w:t>,</w:t>
      </w:r>
      <w:r w:rsidR="00A549CE" w:rsidRPr="00E878C1">
        <w:rPr>
          <w:sz w:val="24"/>
          <w:szCs w:val="24"/>
        </w:rPr>
        <w:t xml:space="preserve"> logo</w:t>
      </w:r>
      <w:r w:rsidR="00A275D3" w:rsidRPr="00E878C1">
        <w:rPr>
          <w:sz w:val="24"/>
          <w:szCs w:val="24"/>
        </w:rPr>
        <w:t xml:space="preserve"> </w:t>
      </w:r>
      <w:r w:rsidR="00BD40DB" w:rsidRPr="00E878C1">
        <w:rPr>
          <w:sz w:val="24"/>
          <w:szCs w:val="24"/>
        </w:rPr>
        <w:t xml:space="preserve">nos primeiros meses desta ação, </w:t>
      </w:r>
      <w:r w:rsidR="00ED040D" w:rsidRPr="00E878C1">
        <w:rPr>
          <w:sz w:val="24"/>
          <w:szCs w:val="24"/>
        </w:rPr>
        <w:t>em</w:t>
      </w:r>
      <w:r w:rsidR="00A549CE" w:rsidRPr="00E878C1">
        <w:rPr>
          <w:sz w:val="24"/>
          <w:szCs w:val="24"/>
        </w:rPr>
        <w:t xml:space="preserve"> abril de 1964, </w:t>
      </w:r>
      <w:r w:rsidR="002D0070" w:rsidRPr="00E878C1">
        <w:rPr>
          <w:sz w:val="24"/>
          <w:szCs w:val="24"/>
        </w:rPr>
        <w:t xml:space="preserve">devido à instauração de um </w:t>
      </w:r>
      <w:r w:rsidR="00A275D3" w:rsidRPr="00E878C1">
        <w:rPr>
          <w:sz w:val="24"/>
          <w:szCs w:val="24"/>
        </w:rPr>
        <w:t>golpe militar</w:t>
      </w:r>
      <w:r w:rsidR="00BD40DB" w:rsidRPr="00E878C1">
        <w:rPr>
          <w:sz w:val="24"/>
          <w:szCs w:val="24"/>
        </w:rPr>
        <w:t xml:space="preserve"> </w:t>
      </w:r>
      <w:r w:rsidR="00F768F6" w:rsidRPr="00E878C1">
        <w:rPr>
          <w:sz w:val="24"/>
          <w:szCs w:val="24"/>
        </w:rPr>
        <w:t>no P</w:t>
      </w:r>
      <w:r w:rsidR="00ED040D" w:rsidRPr="00E878C1">
        <w:rPr>
          <w:sz w:val="24"/>
          <w:szCs w:val="24"/>
        </w:rPr>
        <w:t>aís,</w:t>
      </w:r>
      <w:r w:rsidR="00BD40DB" w:rsidRPr="00E878C1">
        <w:rPr>
          <w:sz w:val="24"/>
          <w:szCs w:val="24"/>
        </w:rPr>
        <w:t xml:space="preserve"> o progama</w:t>
      </w:r>
      <w:r w:rsidR="00A549CE" w:rsidRPr="00E878C1">
        <w:rPr>
          <w:sz w:val="24"/>
          <w:szCs w:val="24"/>
        </w:rPr>
        <w:t xml:space="preserve">, </w:t>
      </w:r>
      <w:r w:rsidR="00ED040D" w:rsidRPr="00E878C1">
        <w:rPr>
          <w:sz w:val="24"/>
          <w:szCs w:val="24"/>
        </w:rPr>
        <w:t xml:space="preserve">que ainda estava </w:t>
      </w:r>
      <w:r w:rsidR="00F768F6" w:rsidRPr="00E878C1">
        <w:rPr>
          <w:sz w:val="24"/>
          <w:szCs w:val="24"/>
        </w:rPr>
        <w:t>no início</w:t>
      </w:r>
      <w:r w:rsidR="00536ED1" w:rsidRPr="00E878C1">
        <w:rPr>
          <w:sz w:val="24"/>
          <w:szCs w:val="24"/>
        </w:rPr>
        <w:t xml:space="preserve"> de suas atividades</w:t>
      </w:r>
      <w:r w:rsidR="00A549CE" w:rsidRPr="00E878C1">
        <w:rPr>
          <w:sz w:val="24"/>
          <w:szCs w:val="24"/>
        </w:rPr>
        <w:t>,</w:t>
      </w:r>
      <w:r w:rsidR="00BD40DB" w:rsidRPr="00E878C1">
        <w:rPr>
          <w:sz w:val="24"/>
          <w:szCs w:val="24"/>
        </w:rPr>
        <w:t xml:space="preserve"> </w:t>
      </w:r>
      <w:r w:rsidR="00A549CE" w:rsidRPr="00E878C1">
        <w:rPr>
          <w:sz w:val="24"/>
          <w:szCs w:val="24"/>
        </w:rPr>
        <w:t xml:space="preserve">foi </w:t>
      </w:r>
      <w:r w:rsidR="00BD40DB" w:rsidRPr="00E878C1">
        <w:rPr>
          <w:sz w:val="24"/>
          <w:szCs w:val="24"/>
        </w:rPr>
        <w:t>revogado</w:t>
      </w:r>
      <w:r w:rsidR="00A275D3" w:rsidRPr="00E878C1">
        <w:rPr>
          <w:sz w:val="24"/>
          <w:szCs w:val="24"/>
        </w:rPr>
        <w:t>.</w:t>
      </w:r>
      <w:r w:rsidR="002226AD" w:rsidRPr="00E878C1">
        <w:rPr>
          <w:sz w:val="24"/>
          <w:szCs w:val="24"/>
        </w:rPr>
        <w:t xml:space="preserve"> O PNA</w:t>
      </w:r>
      <w:r w:rsidR="00890258" w:rsidRPr="00E878C1">
        <w:rPr>
          <w:sz w:val="24"/>
          <w:szCs w:val="24"/>
        </w:rPr>
        <w:t xml:space="preserve">, segundo </w:t>
      </w:r>
      <w:r w:rsidR="007D6CC6">
        <w:rPr>
          <w:sz w:val="24"/>
          <w:szCs w:val="24"/>
        </w:rPr>
        <w:t xml:space="preserve">Araújo </w:t>
      </w:r>
      <w:r w:rsidR="002D0070" w:rsidRPr="00E878C1">
        <w:rPr>
          <w:sz w:val="24"/>
          <w:szCs w:val="24"/>
        </w:rPr>
        <w:t xml:space="preserve">Freire (2006, </w:t>
      </w:r>
      <w:r w:rsidR="00FC0333" w:rsidRPr="00E878C1">
        <w:rPr>
          <w:sz w:val="24"/>
          <w:szCs w:val="24"/>
        </w:rPr>
        <w:t xml:space="preserve">p.145), </w:t>
      </w:r>
      <w:r w:rsidR="002D0070" w:rsidRPr="00E878C1">
        <w:rPr>
          <w:sz w:val="24"/>
          <w:szCs w:val="24"/>
        </w:rPr>
        <w:t>“tencionava alfabetizar politizando cinco milhões de adultos.”</w:t>
      </w:r>
      <w:r w:rsidR="00F768F6" w:rsidRPr="00E878C1">
        <w:rPr>
          <w:sz w:val="24"/>
          <w:szCs w:val="24"/>
        </w:rPr>
        <w:t xml:space="preserve"> </w:t>
      </w:r>
      <w:r w:rsidR="002226AD" w:rsidRPr="00E878C1">
        <w:rPr>
          <w:sz w:val="24"/>
          <w:szCs w:val="24"/>
        </w:rPr>
        <w:t xml:space="preserve">Nesse contexto de ditadura, </w:t>
      </w:r>
      <w:r w:rsidR="00A275D3" w:rsidRPr="00E878C1">
        <w:rPr>
          <w:sz w:val="24"/>
          <w:szCs w:val="24"/>
        </w:rPr>
        <w:t xml:space="preserve">Freire foi </w:t>
      </w:r>
      <w:r w:rsidR="00536ED1" w:rsidRPr="00E878C1">
        <w:rPr>
          <w:sz w:val="24"/>
          <w:szCs w:val="24"/>
        </w:rPr>
        <w:t xml:space="preserve">interrogado e </w:t>
      </w:r>
      <w:r w:rsidR="00A275D3" w:rsidRPr="00E878C1">
        <w:rPr>
          <w:sz w:val="24"/>
          <w:szCs w:val="24"/>
        </w:rPr>
        <w:t>preso por 75 dias e, posteriorme</w:t>
      </w:r>
      <w:r w:rsidR="00F768F6" w:rsidRPr="00E878C1">
        <w:rPr>
          <w:sz w:val="24"/>
          <w:szCs w:val="24"/>
        </w:rPr>
        <w:t xml:space="preserve">nte, </w:t>
      </w:r>
      <w:r w:rsidR="00702720">
        <w:rPr>
          <w:sz w:val="24"/>
          <w:szCs w:val="24"/>
        </w:rPr>
        <w:t xml:space="preserve">foi </w:t>
      </w:r>
      <w:r w:rsidR="00F768F6" w:rsidRPr="00E878C1">
        <w:rPr>
          <w:sz w:val="24"/>
          <w:szCs w:val="24"/>
        </w:rPr>
        <w:t>ex</w:t>
      </w:r>
      <w:r w:rsidR="00ED040D" w:rsidRPr="00E878C1">
        <w:rPr>
          <w:sz w:val="24"/>
          <w:szCs w:val="24"/>
        </w:rPr>
        <w:t>i</w:t>
      </w:r>
      <w:r w:rsidR="00F768F6" w:rsidRPr="00E878C1">
        <w:rPr>
          <w:sz w:val="24"/>
          <w:szCs w:val="24"/>
        </w:rPr>
        <w:t>l</w:t>
      </w:r>
      <w:r w:rsidR="00ED040D" w:rsidRPr="00E878C1">
        <w:rPr>
          <w:sz w:val="24"/>
          <w:szCs w:val="24"/>
        </w:rPr>
        <w:t xml:space="preserve">ado por 16 anos, trabalhando em prol da educação de diversos países. </w:t>
      </w:r>
    </w:p>
    <w:p w14:paraId="26A426F4" w14:textId="384D9023" w:rsidR="00815FA4" w:rsidRPr="00E878C1" w:rsidRDefault="00D86DAF" w:rsidP="00815FA4">
      <w:pPr>
        <w:spacing w:line="360" w:lineRule="auto"/>
        <w:ind w:firstLine="851"/>
        <w:jc w:val="both"/>
        <w:rPr>
          <w:sz w:val="24"/>
          <w:szCs w:val="24"/>
        </w:rPr>
      </w:pPr>
      <w:r w:rsidRPr="00E878C1">
        <w:rPr>
          <w:sz w:val="24"/>
          <w:szCs w:val="24"/>
        </w:rPr>
        <w:t>Segundo as premissas freireanas, é fundamental</w:t>
      </w:r>
      <w:r w:rsidR="00F768F6" w:rsidRPr="00E878C1">
        <w:rPr>
          <w:sz w:val="24"/>
          <w:szCs w:val="24"/>
        </w:rPr>
        <w:t xml:space="preserve"> que o alfabetizador</w:t>
      </w:r>
      <w:r w:rsidR="003C6AF0" w:rsidRPr="00E878C1">
        <w:rPr>
          <w:sz w:val="24"/>
          <w:szCs w:val="24"/>
        </w:rPr>
        <w:t xml:space="preserve"> de adultos tenha c</w:t>
      </w:r>
      <w:r w:rsidRPr="00E878C1">
        <w:rPr>
          <w:sz w:val="24"/>
          <w:szCs w:val="24"/>
        </w:rPr>
        <w:t>lareza</w:t>
      </w:r>
      <w:r w:rsidR="003C6AF0" w:rsidRPr="00E878C1">
        <w:rPr>
          <w:sz w:val="24"/>
          <w:szCs w:val="24"/>
        </w:rPr>
        <w:t xml:space="preserve"> da</w:t>
      </w:r>
      <w:r w:rsidR="00F768F6" w:rsidRPr="00E878C1">
        <w:rPr>
          <w:sz w:val="24"/>
          <w:szCs w:val="24"/>
        </w:rPr>
        <w:t xml:space="preserve"> politicidade</w:t>
      </w:r>
      <w:r w:rsidRPr="00E878C1">
        <w:rPr>
          <w:sz w:val="24"/>
          <w:szCs w:val="24"/>
        </w:rPr>
        <w:t xml:space="preserve"> de sua</w:t>
      </w:r>
      <w:r w:rsidR="003C6AF0" w:rsidRPr="00E878C1">
        <w:rPr>
          <w:sz w:val="24"/>
          <w:szCs w:val="24"/>
        </w:rPr>
        <w:t xml:space="preserve"> ação</w:t>
      </w:r>
      <w:r w:rsidR="00702720">
        <w:rPr>
          <w:sz w:val="24"/>
          <w:szCs w:val="24"/>
        </w:rPr>
        <w:t xml:space="preserve"> alfabetizadora, pois, as</w:t>
      </w:r>
      <w:r w:rsidRPr="00E878C1">
        <w:rPr>
          <w:sz w:val="24"/>
          <w:szCs w:val="24"/>
        </w:rPr>
        <w:t xml:space="preserve">sim, saberá que os </w:t>
      </w:r>
      <w:r w:rsidR="00F768F6" w:rsidRPr="00E878C1">
        <w:rPr>
          <w:sz w:val="24"/>
          <w:szCs w:val="24"/>
        </w:rPr>
        <w:t>textos, métodos e técnicas para alfabetizar</w:t>
      </w:r>
      <w:r w:rsidRPr="00E878C1">
        <w:rPr>
          <w:sz w:val="24"/>
          <w:szCs w:val="24"/>
        </w:rPr>
        <w:t xml:space="preserve"> nã</w:t>
      </w:r>
      <w:r w:rsidR="009203C5">
        <w:rPr>
          <w:sz w:val="24"/>
          <w:szCs w:val="24"/>
        </w:rPr>
        <w:t>o são neutros. Para Freire (1987</w:t>
      </w:r>
      <w:r w:rsidRPr="00E878C1">
        <w:rPr>
          <w:sz w:val="24"/>
          <w:szCs w:val="24"/>
        </w:rPr>
        <w:t>, p.43):</w:t>
      </w:r>
    </w:p>
    <w:p w14:paraId="4262936F" w14:textId="46040D3C" w:rsidR="00F768F6" w:rsidRPr="00E878C1" w:rsidRDefault="000B1B2C" w:rsidP="00815FA4">
      <w:pPr>
        <w:ind w:left="2268"/>
        <w:jc w:val="both"/>
      </w:pPr>
      <w:r w:rsidRPr="00E878C1">
        <w:t xml:space="preserve">[...] </w:t>
      </w:r>
      <w:r w:rsidR="00F768F6" w:rsidRPr="00E878C1">
        <w:t>Somente uma mentalidade mecanicista, que Marx chamaria de “grosseiramente materialista”, poderia reduzir a alfabetização de adultos a uma ação puramente técnica. Esta mentalidade ingênua não seria capaz, por outro lado, de perceber que a técnica, em si mesma, como instrumento de que se servem os seres humanos em sua or</w:t>
      </w:r>
      <w:r w:rsidR="003C6AF0" w:rsidRPr="00E878C1">
        <w:t>ientação no mundo, não é neutra</w:t>
      </w:r>
      <w:r w:rsidR="00D86DAF" w:rsidRPr="00E878C1">
        <w:t>.</w:t>
      </w:r>
    </w:p>
    <w:p w14:paraId="4CC0503D" w14:textId="77777777" w:rsidR="00815FA4" w:rsidRPr="00E878C1" w:rsidRDefault="00815FA4" w:rsidP="003C6AF0">
      <w:pPr>
        <w:ind w:left="2268"/>
        <w:jc w:val="both"/>
      </w:pPr>
    </w:p>
    <w:p w14:paraId="7281E8E8" w14:textId="7E18D723" w:rsidR="00DF6F42" w:rsidRDefault="00912770" w:rsidP="00912770">
      <w:pPr>
        <w:spacing w:line="360" w:lineRule="auto"/>
        <w:ind w:firstLine="851"/>
        <w:jc w:val="both"/>
        <w:rPr>
          <w:sz w:val="24"/>
          <w:szCs w:val="24"/>
        </w:rPr>
      </w:pPr>
      <w:r w:rsidRPr="00E878C1">
        <w:rPr>
          <w:sz w:val="24"/>
          <w:szCs w:val="24"/>
        </w:rPr>
        <w:t xml:space="preserve">É por isso que no livro </w:t>
      </w:r>
      <w:r w:rsidR="00702720">
        <w:rPr>
          <w:sz w:val="24"/>
          <w:szCs w:val="24"/>
        </w:rPr>
        <w:t>“Educação como prática da liber</w:t>
      </w:r>
      <w:r w:rsidRPr="00E878C1">
        <w:rPr>
          <w:sz w:val="24"/>
          <w:szCs w:val="24"/>
        </w:rPr>
        <w:t xml:space="preserve">dade”, Freire (1969, p.104) faz críticas severas à utilização de cartilhas no processo de alfabetização: “Na verdade, </w:t>
      </w:r>
      <w:r w:rsidRPr="00E878C1">
        <w:rPr>
          <w:rStyle w:val="Ttulo1Char"/>
          <w:rFonts w:eastAsia="Calibri"/>
          <w:b w:val="0"/>
        </w:rPr>
        <w:t>somente com muita paciência é possível tolerar, após as durezas de um dia de trabalho ou de um dia sem “trabalho”, lições que falam de ASA – ‘Pedro viu a Asa’ – ‘A Asa é da Ave’ [...]”.</w:t>
      </w:r>
      <w:r w:rsidR="000B1B2C" w:rsidRPr="00E878C1">
        <w:rPr>
          <w:rStyle w:val="Ttulo1Char"/>
          <w:rFonts w:eastAsia="Calibri"/>
          <w:b w:val="0"/>
        </w:rPr>
        <w:t xml:space="preserve"> </w:t>
      </w:r>
      <w:r w:rsidRPr="00E878C1">
        <w:rPr>
          <w:rStyle w:val="Ttulo1Char"/>
          <w:rFonts w:eastAsia="Calibri"/>
          <w:b w:val="0"/>
        </w:rPr>
        <w:t>Freire</w:t>
      </w:r>
      <w:r w:rsidRPr="00E878C1">
        <w:rPr>
          <w:sz w:val="24"/>
          <w:szCs w:val="24"/>
        </w:rPr>
        <w:t xml:space="preserve"> </w:t>
      </w:r>
      <w:r w:rsidR="000B1B2C" w:rsidRPr="00E878C1">
        <w:rPr>
          <w:sz w:val="24"/>
          <w:szCs w:val="24"/>
        </w:rPr>
        <w:t xml:space="preserve">(1969), ao caracterizar os pressupostos de uma alfabetização libertadora, defende que esta </w:t>
      </w:r>
      <w:r w:rsidRPr="00E878C1">
        <w:rPr>
          <w:sz w:val="24"/>
          <w:szCs w:val="24"/>
        </w:rPr>
        <w:t>a</w:t>
      </w:r>
      <w:r w:rsidR="000B1B2C" w:rsidRPr="00E878C1">
        <w:rPr>
          <w:sz w:val="24"/>
          <w:szCs w:val="24"/>
        </w:rPr>
        <w:t xml:space="preserve">ção </w:t>
      </w:r>
      <w:r w:rsidR="005200C1" w:rsidRPr="00E878C1">
        <w:rPr>
          <w:sz w:val="24"/>
          <w:szCs w:val="24"/>
        </w:rPr>
        <w:t>possibilite o desenvolvimento da</w:t>
      </w:r>
      <w:r w:rsidR="00702720">
        <w:rPr>
          <w:sz w:val="24"/>
          <w:szCs w:val="24"/>
        </w:rPr>
        <w:t xml:space="preserve"> consciência crítica e</w:t>
      </w:r>
      <w:r w:rsidRPr="00E878C1">
        <w:rPr>
          <w:sz w:val="24"/>
          <w:szCs w:val="24"/>
        </w:rPr>
        <w:t xml:space="preserve"> esteja vinculada à democratização da cultura. </w:t>
      </w:r>
    </w:p>
    <w:p w14:paraId="372320C5" w14:textId="77777777" w:rsidR="00F92D3F" w:rsidRPr="00E878C1" w:rsidRDefault="00F92D3F" w:rsidP="00912770">
      <w:pPr>
        <w:spacing w:line="360" w:lineRule="auto"/>
        <w:ind w:firstLine="851"/>
        <w:jc w:val="both"/>
      </w:pPr>
    </w:p>
    <w:p w14:paraId="4EB542C4" w14:textId="56FB4C49" w:rsidR="001809B2" w:rsidRPr="00E878C1" w:rsidRDefault="00E85539" w:rsidP="009A3807">
      <w:pPr>
        <w:pStyle w:val="Ttulo1"/>
        <w:ind w:left="0"/>
        <w:jc w:val="both"/>
      </w:pPr>
      <w:r w:rsidRPr="00E878C1">
        <w:t xml:space="preserve">3 RESULTADOS E DISCUSSÃO </w:t>
      </w:r>
    </w:p>
    <w:p w14:paraId="1B980B24" w14:textId="77777777" w:rsidR="001809B2" w:rsidRPr="00E878C1" w:rsidRDefault="001809B2" w:rsidP="009A3807">
      <w:pPr>
        <w:pStyle w:val="Ttulo1"/>
        <w:ind w:left="0"/>
        <w:jc w:val="both"/>
      </w:pPr>
    </w:p>
    <w:p w14:paraId="2EDFEA5F" w14:textId="05032209" w:rsidR="00092C1C" w:rsidRPr="00E878C1" w:rsidRDefault="00092C1C" w:rsidP="00B4520A">
      <w:pPr>
        <w:spacing w:line="360" w:lineRule="auto"/>
        <w:ind w:firstLine="851"/>
        <w:jc w:val="both"/>
        <w:rPr>
          <w:bCs/>
          <w:kern w:val="36"/>
          <w:sz w:val="24"/>
          <w:szCs w:val="24"/>
          <w:lang w:eastAsia="pt-BR"/>
        </w:rPr>
      </w:pPr>
      <w:r w:rsidRPr="00E878C1">
        <w:rPr>
          <w:bCs/>
          <w:kern w:val="36"/>
          <w:sz w:val="24"/>
          <w:szCs w:val="24"/>
          <w:lang w:eastAsia="pt-BR"/>
        </w:rPr>
        <w:t>No decorrer dos</w:t>
      </w:r>
      <w:r w:rsidR="00972D78" w:rsidRPr="00E878C1">
        <w:rPr>
          <w:bCs/>
          <w:kern w:val="36"/>
          <w:sz w:val="24"/>
          <w:szCs w:val="24"/>
          <w:lang w:eastAsia="pt-BR"/>
        </w:rPr>
        <w:t xml:space="preserve"> 8 </w:t>
      </w:r>
      <w:r w:rsidRPr="00E878C1">
        <w:rPr>
          <w:bCs/>
          <w:kern w:val="36"/>
          <w:sz w:val="24"/>
          <w:szCs w:val="24"/>
          <w:lang w:eastAsia="pt-BR"/>
        </w:rPr>
        <w:t xml:space="preserve">meses de realização deste Projeto, alcançamos os seguintes resultados: </w:t>
      </w:r>
    </w:p>
    <w:p w14:paraId="5F2F07A4" w14:textId="1AF15EA3" w:rsidR="00092C1C" w:rsidRPr="00E878C1" w:rsidRDefault="00F270E7" w:rsidP="00DF6F42">
      <w:pPr>
        <w:spacing w:line="360" w:lineRule="auto"/>
        <w:ind w:firstLine="851"/>
        <w:jc w:val="both"/>
        <w:rPr>
          <w:rFonts w:eastAsia="Arial"/>
          <w:sz w:val="24"/>
          <w:szCs w:val="24"/>
        </w:rPr>
      </w:pPr>
      <w:r w:rsidRPr="00E878C1">
        <w:rPr>
          <w:rFonts w:eastAsia="Arial"/>
          <w:b/>
          <w:sz w:val="24"/>
          <w:szCs w:val="24"/>
        </w:rPr>
        <w:t>3.1 Embasamento teórico-metodológico sólido sobre o tema/  E</w:t>
      </w:r>
      <w:r w:rsidR="00092C1C" w:rsidRPr="00E878C1">
        <w:rPr>
          <w:rFonts w:eastAsia="Arial"/>
          <w:b/>
          <w:sz w:val="24"/>
          <w:szCs w:val="24"/>
        </w:rPr>
        <w:t>studo do referencial teórico:</w:t>
      </w:r>
      <w:r w:rsidR="00092C1C" w:rsidRPr="00E878C1">
        <w:rPr>
          <w:rFonts w:eastAsia="Arial"/>
          <w:sz w:val="24"/>
          <w:szCs w:val="24"/>
        </w:rPr>
        <w:t xml:space="preserve"> fizemos leitura/releitura, discussão</w:t>
      </w:r>
      <w:r w:rsidR="00100882" w:rsidRPr="00E878C1">
        <w:rPr>
          <w:rFonts w:eastAsia="Arial"/>
          <w:sz w:val="24"/>
          <w:szCs w:val="24"/>
        </w:rPr>
        <w:t xml:space="preserve"> teórica, </w:t>
      </w:r>
      <w:r w:rsidR="00092C1C" w:rsidRPr="00E878C1">
        <w:rPr>
          <w:rFonts w:eastAsia="Arial"/>
          <w:sz w:val="24"/>
          <w:szCs w:val="24"/>
        </w:rPr>
        <w:t>fichamento</w:t>
      </w:r>
      <w:r w:rsidR="006E073A" w:rsidRPr="00E878C1">
        <w:rPr>
          <w:rFonts w:eastAsia="Arial"/>
          <w:sz w:val="24"/>
          <w:szCs w:val="24"/>
        </w:rPr>
        <w:t>s e resenhas críticas</w:t>
      </w:r>
      <w:r w:rsidR="00092C1C" w:rsidRPr="00E878C1">
        <w:rPr>
          <w:rFonts w:eastAsia="Arial"/>
          <w:sz w:val="24"/>
          <w:szCs w:val="24"/>
        </w:rPr>
        <w:t xml:space="preserve"> de obras/artigos</w:t>
      </w:r>
      <w:r w:rsidR="0074010B" w:rsidRPr="00E878C1">
        <w:rPr>
          <w:rFonts w:eastAsia="Arial"/>
          <w:sz w:val="24"/>
          <w:szCs w:val="24"/>
        </w:rPr>
        <w:t xml:space="preserve"> de Freire (1987, 2003), Brandão (2005) e Araújo Freire</w:t>
      </w:r>
      <w:r w:rsidR="000B1B2C" w:rsidRPr="00E878C1">
        <w:rPr>
          <w:rFonts w:eastAsia="Arial"/>
          <w:sz w:val="24"/>
          <w:szCs w:val="24"/>
        </w:rPr>
        <w:t xml:space="preserve"> </w:t>
      </w:r>
      <w:r w:rsidR="0074010B" w:rsidRPr="00E878C1">
        <w:rPr>
          <w:rFonts w:eastAsia="Arial"/>
          <w:sz w:val="24"/>
          <w:szCs w:val="24"/>
        </w:rPr>
        <w:t>(2006)</w:t>
      </w:r>
      <w:r w:rsidR="00092C1C" w:rsidRPr="00E878C1">
        <w:rPr>
          <w:rFonts w:eastAsia="Arial"/>
          <w:sz w:val="24"/>
          <w:szCs w:val="24"/>
        </w:rPr>
        <w:t xml:space="preserve">. Consideramos que essa 1ª fase do Projeto foi de fundamental importância para </w:t>
      </w:r>
      <w:r w:rsidR="00DF6F42" w:rsidRPr="00E878C1">
        <w:rPr>
          <w:rFonts w:eastAsia="Arial"/>
          <w:sz w:val="24"/>
          <w:szCs w:val="24"/>
        </w:rPr>
        <w:t xml:space="preserve">a aquisição de uma </w:t>
      </w:r>
      <w:r w:rsidR="00092C1C" w:rsidRPr="00E878C1">
        <w:rPr>
          <w:rFonts w:eastAsia="Arial"/>
          <w:sz w:val="24"/>
          <w:szCs w:val="24"/>
        </w:rPr>
        <w:t>fundamenta</w:t>
      </w:r>
      <w:r w:rsidR="00DF6F42" w:rsidRPr="00E878C1">
        <w:rPr>
          <w:rFonts w:eastAsia="Arial"/>
          <w:sz w:val="24"/>
          <w:szCs w:val="24"/>
        </w:rPr>
        <w:t>ção teórica sólida para a condução</w:t>
      </w:r>
      <w:r w:rsidR="00092C1C" w:rsidRPr="00E878C1">
        <w:rPr>
          <w:rFonts w:eastAsia="Arial"/>
          <w:sz w:val="24"/>
          <w:szCs w:val="24"/>
        </w:rPr>
        <w:t xml:space="preserve"> </w:t>
      </w:r>
      <w:r w:rsidR="00DF6F42" w:rsidRPr="00E878C1">
        <w:rPr>
          <w:rFonts w:eastAsia="Arial"/>
          <w:sz w:val="24"/>
          <w:szCs w:val="24"/>
        </w:rPr>
        <w:t>d</w:t>
      </w:r>
      <w:r w:rsidR="00092C1C" w:rsidRPr="00E878C1">
        <w:rPr>
          <w:rFonts w:eastAsia="Arial"/>
          <w:sz w:val="24"/>
          <w:szCs w:val="24"/>
        </w:rPr>
        <w:t>o curso</w:t>
      </w:r>
      <w:r w:rsidR="00DF6F42" w:rsidRPr="00E878C1">
        <w:rPr>
          <w:rFonts w:eastAsia="Arial"/>
          <w:sz w:val="24"/>
          <w:szCs w:val="24"/>
        </w:rPr>
        <w:t>, bem como</w:t>
      </w:r>
      <w:r w:rsidR="0012569E" w:rsidRPr="00E878C1">
        <w:rPr>
          <w:rFonts w:eastAsia="Arial"/>
          <w:sz w:val="24"/>
          <w:szCs w:val="24"/>
        </w:rPr>
        <w:t>, para fomentar a nossa criticidade e criatividade</w:t>
      </w:r>
      <w:r w:rsidR="00DF6F42" w:rsidRPr="00E878C1">
        <w:rPr>
          <w:rFonts w:eastAsia="Arial"/>
          <w:sz w:val="24"/>
          <w:szCs w:val="24"/>
        </w:rPr>
        <w:t xml:space="preserve"> em torno da temática</w:t>
      </w:r>
      <w:r w:rsidR="006E073A" w:rsidRPr="00E878C1">
        <w:rPr>
          <w:rFonts w:eastAsia="Arial"/>
          <w:sz w:val="24"/>
          <w:szCs w:val="24"/>
        </w:rPr>
        <w:t xml:space="preserve">. </w:t>
      </w:r>
      <w:r w:rsidR="00092C1C" w:rsidRPr="00E878C1">
        <w:rPr>
          <w:rFonts w:eastAsia="Arial"/>
          <w:sz w:val="24"/>
          <w:szCs w:val="24"/>
        </w:rPr>
        <w:t xml:space="preserve"> </w:t>
      </w:r>
      <w:r w:rsidR="0012569E" w:rsidRPr="00E878C1">
        <w:rPr>
          <w:rFonts w:eastAsia="Arial"/>
          <w:sz w:val="24"/>
          <w:szCs w:val="24"/>
        </w:rPr>
        <w:t>Consoante Freire (2006, p.33</w:t>
      </w:r>
      <w:r w:rsidR="006E073A" w:rsidRPr="00E878C1">
        <w:rPr>
          <w:rFonts w:eastAsia="Arial"/>
          <w:sz w:val="24"/>
          <w:szCs w:val="24"/>
        </w:rPr>
        <w:t>), “estudar é desocultar, é ganhar a compreensão mais exata do objeto, é perceber suas relações com outros objetos. Implica que o estudioso, sujeito do estudo, se arrisque, se aventure,</w:t>
      </w:r>
      <w:r w:rsidR="0012569E" w:rsidRPr="00E878C1">
        <w:rPr>
          <w:rFonts w:eastAsia="Arial"/>
          <w:sz w:val="24"/>
          <w:szCs w:val="24"/>
        </w:rPr>
        <w:t xml:space="preserve"> sem o que não cria </w:t>
      </w:r>
      <w:r w:rsidR="0012569E" w:rsidRPr="00E878C1">
        <w:rPr>
          <w:rFonts w:eastAsia="Arial"/>
          <w:sz w:val="24"/>
          <w:szCs w:val="24"/>
        </w:rPr>
        <w:lastRenderedPageBreak/>
        <w:t>nem recria.”</w:t>
      </w:r>
    </w:p>
    <w:p w14:paraId="2A450335" w14:textId="2789249B" w:rsidR="00092C1C" w:rsidRPr="00E878C1" w:rsidRDefault="00092C1C" w:rsidP="00DF6F42">
      <w:pPr>
        <w:spacing w:line="360" w:lineRule="auto"/>
        <w:ind w:firstLine="851"/>
        <w:jc w:val="both"/>
        <w:rPr>
          <w:sz w:val="24"/>
          <w:szCs w:val="24"/>
        </w:rPr>
      </w:pPr>
      <w:r w:rsidRPr="00E878C1">
        <w:rPr>
          <w:b/>
          <w:sz w:val="24"/>
          <w:szCs w:val="24"/>
        </w:rPr>
        <w:t xml:space="preserve">3.2 </w:t>
      </w:r>
      <w:r w:rsidR="00F270E7" w:rsidRPr="00E878C1">
        <w:rPr>
          <w:b/>
          <w:sz w:val="24"/>
          <w:szCs w:val="24"/>
        </w:rPr>
        <w:t>Sublinhamos o papel fulcral da URCA no processo de formação dos professores/</w:t>
      </w:r>
      <w:r w:rsidR="00F270E7" w:rsidRPr="00E878C1">
        <w:rPr>
          <w:sz w:val="24"/>
          <w:szCs w:val="24"/>
        </w:rPr>
        <w:t xml:space="preserve"> </w:t>
      </w:r>
      <w:r w:rsidRPr="00E878C1">
        <w:rPr>
          <w:b/>
          <w:sz w:val="24"/>
          <w:szCs w:val="24"/>
        </w:rPr>
        <w:t xml:space="preserve">Planejamento, sistematização dos 04 módulos do Curso, ampla divulgação nas redes sociais/ e-mail e inscrições: </w:t>
      </w:r>
      <w:r w:rsidR="000B1B2C" w:rsidRPr="00E878C1">
        <w:rPr>
          <w:sz w:val="24"/>
          <w:szCs w:val="24"/>
        </w:rPr>
        <w:t>a</w:t>
      </w:r>
      <w:r w:rsidRPr="00E878C1">
        <w:rPr>
          <w:sz w:val="24"/>
          <w:szCs w:val="24"/>
        </w:rPr>
        <w:t>pós definirmos as datas e a estrutura de cada módulo do curso, enviamos</w:t>
      </w:r>
      <w:r w:rsidRPr="00E878C1">
        <w:rPr>
          <w:b/>
          <w:sz w:val="24"/>
          <w:szCs w:val="24"/>
        </w:rPr>
        <w:t xml:space="preserve"> </w:t>
      </w:r>
      <w:r w:rsidRPr="00E878C1">
        <w:rPr>
          <w:sz w:val="24"/>
          <w:szCs w:val="24"/>
        </w:rPr>
        <w:t xml:space="preserve">uma carta-convite às Secretarias de Educação dos municípios da Região Metropolitana do Cariri, para que pudessem divulgar o objetivo e o período do curso aos docentes da EJA, bem como a forma de inscrição (gratuita) através do </w:t>
      </w:r>
      <w:r w:rsidRPr="00E878C1">
        <w:rPr>
          <w:i/>
          <w:sz w:val="24"/>
          <w:szCs w:val="24"/>
        </w:rPr>
        <w:t>Google Forms</w:t>
      </w:r>
      <w:r w:rsidRPr="00E878C1">
        <w:rPr>
          <w:sz w:val="24"/>
          <w:szCs w:val="24"/>
        </w:rPr>
        <w:t xml:space="preserve">.  A ampla divulgação nos grupos de </w:t>
      </w:r>
      <w:r w:rsidRPr="00E878C1">
        <w:rPr>
          <w:i/>
          <w:sz w:val="24"/>
          <w:szCs w:val="24"/>
        </w:rPr>
        <w:t xml:space="preserve">whatsapp </w:t>
      </w:r>
      <w:r w:rsidRPr="00E878C1">
        <w:rPr>
          <w:sz w:val="24"/>
          <w:szCs w:val="24"/>
        </w:rPr>
        <w:t>e em redes sociais (</w:t>
      </w:r>
      <w:r w:rsidRPr="00E878C1">
        <w:rPr>
          <w:i/>
          <w:sz w:val="24"/>
          <w:szCs w:val="24"/>
        </w:rPr>
        <w:t xml:space="preserve">instagram) </w:t>
      </w:r>
      <w:r w:rsidRPr="00E878C1">
        <w:rPr>
          <w:sz w:val="24"/>
          <w:szCs w:val="24"/>
        </w:rPr>
        <w:t xml:space="preserve">também surtiu efeito positivo para que estudantes e egressos do curso de Pedagogia da URCA - e de outras IES do nosso estado - fizessem a sua inscrição. Vale ressaltar que, através da divulgação do curso, sublinhamos o papel fulcral da URCA no processo de formação dos professores. Afinal, </w:t>
      </w:r>
      <w:r w:rsidR="0012569E" w:rsidRPr="00E878C1">
        <w:rPr>
          <w:sz w:val="24"/>
          <w:szCs w:val="24"/>
        </w:rPr>
        <w:t>“</w:t>
      </w:r>
      <w:r w:rsidRPr="00E878C1">
        <w:rPr>
          <w:sz w:val="24"/>
          <w:szCs w:val="24"/>
        </w:rPr>
        <w:t>a Universidade</w:t>
      </w:r>
      <w:r w:rsidR="0012569E" w:rsidRPr="00E878C1">
        <w:rPr>
          <w:sz w:val="24"/>
          <w:szCs w:val="24"/>
        </w:rPr>
        <w:t>, em seu sentido mais profundo, deve ser entendida como uma entidade que, funcionária do conhecimento, destina-se a prestar serviço à sociedade no contexto da qual ela se encontra situada...”(SEVERINO, 2007, p. 23)</w:t>
      </w:r>
    </w:p>
    <w:p w14:paraId="7B8C7A74" w14:textId="10E928A5" w:rsidR="00EA5072" w:rsidRPr="00E878C1" w:rsidRDefault="00092C1C" w:rsidP="00DF6F42">
      <w:pPr>
        <w:adjustRightInd w:val="0"/>
        <w:spacing w:line="360" w:lineRule="auto"/>
        <w:ind w:firstLine="851"/>
        <w:jc w:val="both"/>
      </w:pPr>
      <w:r w:rsidRPr="00E878C1">
        <w:rPr>
          <w:b/>
          <w:sz w:val="24"/>
          <w:szCs w:val="24"/>
        </w:rPr>
        <w:t xml:space="preserve">3.3 </w:t>
      </w:r>
      <w:r w:rsidR="00F270E7" w:rsidRPr="00E878C1">
        <w:rPr>
          <w:b/>
          <w:sz w:val="24"/>
          <w:szCs w:val="24"/>
        </w:rPr>
        <w:t xml:space="preserve">Ofertamos um curso </w:t>
      </w:r>
      <w:r w:rsidR="00F270E7" w:rsidRPr="00E878C1">
        <w:rPr>
          <w:b/>
          <w:i/>
          <w:sz w:val="24"/>
          <w:szCs w:val="24"/>
        </w:rPr>
        <w:t xml:space="preserve">online </w:t>
      </w:r>
      <w:r w:rsidR="0042237D" w:rsidRPr="00E878C1">
        <w:rPr>
          <w:b/>
          <w:sz w:val="24"/>
          <w:szCs w:val="24"/>
        </w:rPr>
        <w:t>para cerca de 70 pessoas de 14</w:t>
      </w:r>
      <w:r w:rsidR="00F270E7" w:rsidRPr="00E878C1">
        <w:rPr>
          <w:b/>
          <w:sz w:val="24"/>
          <w:szCs w:val="24"/>
        </w:rPr>
        <w:t xml:space="preserve"> municípios </w:t>
      </w:r>
      <w:r w:rsidR="0042237D" w:rsidRPr="00E878C1">
        <w:rPr>
          <w:b/>
          <w:sz w:val="24"/>
          <w:szCs w:val="24"/>
        </w:rPr>
        <w:t xml:space="preserve">diferentes/ </w:t>
      </w:r>
      <w:r w:rsidRPr="00E878C1">
        <w:rPr>
          <w:b/>
          <w:sz w:val="24"/>
          <w:szCs w:val="24"/>
        </w:rPr>
        <w:t xml:space="preserve">Execução dos módulos do Curso através de encontros </w:t>
      </w:r>
      <w:r w:rsidRPr="00E878C1">
        <w:rPr>
          <w:b/>
          <w:i/>
          <w:sz w:val="24"/>
          <w:szCs w:val="24"/>
        </w:rPr>
        <w:t xml:space="preserve">online </w:t>
      </w:r>
      <w:r w:rsidRPr="00E878C1">
        <w:rPr>
          <w:b/>
          <w:sz w:val="24"/>
          <w:szCs w:val="24"/>
        </w:rPr>
        <w:t xml:space="preserve">(via </w:t>
      </w:r>
      <w:r w:rsidRPr="00E878C1">
        <w:rPr>
          <w:b/>
          <w:i/>
          <w:sz w:val="24"/>
          <w:szCs w:val="24"/>
        </w:rPr>
        <w:t>Google Meet</w:t>
      </w:r>
      <w:r w:rsidRPr="00E878C1">
        <w:rPr>
          <w:b/>
          <w:sz w:val="24"/>
          <w:szCs w:val="24"/>
        </w:rPr>
        <w:t>)</w:t>
      </w:r>
      <w:r w:rsidR="00DF6F42" w:rsidRPr="00E878C1">
        <w:rPr>
          <w:sz w:val="24"/>
          <w:szCs w:val="24"/>
        </w:rPr>
        <w:t xml:space="preserve">: </w:t>
      </w:r>
      <w:r w:rsidR="003F196C" w:rsidRPr="00E878C1">
        <w:rPr>
          <w:sz w:val="24"/>
          <w:szCs w:val="24"/>
        </w:rPr>
        <w:t>n</w:t>
      </w:r>
      <w:r w:rsidR="00DF6F42" w:rsidRPr="00E878C1">
        <w:rPr>
          <w:sz w:val="24"/>
          <w:szCs w:val="24"/>
        </w:rPr>
        <w:t>o</w:t>
      </w:r>
      <w:r w:rsidR="003F196C" w:rsidRPr="00E878C1">
        <w:rPr>
          <w:sz w:val="24"/>
          <w:szCs w:val="24"/>
        </w:rPr>
        <w:t xml:space="preserve"> 1º módulo, intitulado</w:t>
      </w:r>
      <w:r w:rsidRPr="00E878C1">
        <w:rPr>
          <w:sz w:val="24"/>
          <w:szCs w:val="24"/>
        </w:rPr>
        <w:t xml:space="preserve"> </w:t>
      </w:r>
      <w:r w:rsidR="003F196C" w:rsidRPr="00E878C1">
        <w:rPr>
          <w:sz w:val="24"/>
          <w:szCs w:val="24"/>
        </w:rPr>
        <w:t>“Paulo Freire</w:t>
      </w:r>
      <w:r w:rsidR="00F14C7A">
        <w:rPr>
          <w:sz w:val="24"/>
          <w:szCs w:val="24"/>
        </w:rPr>
        <w:t xml:space="preserve"> </w:t>
      </w:r>
      <w:r w:rsidR="003F196C" w:rsidRPr="00E878C1">
        <w:rPr>
          <w:sz w:val="24"/>
          <w:szCs w:val="24"/>
        </w:rPr>
        <w:t>-</w:t>
      </w:r>
      <w:r w:rsidR="00F14C7A">
        <w:rPr>
          <w:sz w:val="24"/>
          <w:szCs w:val="24"/>
        </w:rPr>
        <w:t xml:space="preserve"> </w:t>
      </w:r>
      <w:r w:rsidRPr="00E878C1">
        <w:rPr>
          <w:sz w:val="24"/>
          <w:szCs w:val="24"/>
        </w:rPr>
        <w:t>vida e obra</w:t>
      </w:r>
      <w:r w:rsidR="003F196C" w:rsidRPr="00E878C1">
        <w:rPr>
          <w:sz w:val="24"/>
          <w:szCs w:val="24"/>
        </w:rPr>
        <w:t xml:space="preserve">”, </w:t>
      </w:r>
      <w:r w:rsidR="00F64D3F" w:rsidRPr="00E878C1">
        <w:rPr>
          <w:sz w:val="24"/>
          <w:szCs w:val="24"/>
        </w:rPr>
        <w:t>trabalha</w:t>
      </w:r>
      <w:r w:rsidR="003F196C" w:rsidRPr="00E878C1">
        <w:rPr>
          <w:sz w:val="24"/>
          <w:szCs w:val="24"/>
        </w:rPr>
        <w:t>mos</w:t>
      </w:r>
      <w:r w:rsidR="00F64D3F" w:rsidRPr="00E878C1">
        <w:rPr>
          <w:sz w:val="24"/>
          <w:szCs w:val="24"/>
        </w:rPr>
        <w:t xml:space="preserve"> aspectos da vida de Freire (</w:t>
      </w:r>
      <w:r w:rsidR="00990B7A" w:rsidRPr="00E878C1">
        <w:rPr>
          <w:sz w:val="24"/>
          <w:szCs w:val="24"/>
        </w:rPr>
        <w:t>nascimento;</w:t>
      </w:r>
      <w:r w:rsidR="00F64D3F" w:rsidRPr="00E878C1">
        <w:rPr>
          <w:sz w:val="24"/>
          <w:szCs w:val="24"/>
        </w:rPr>
        <w:t xml:space="preserve"> </w:t>
      </w:r>
      <w:r w:rsidR="00990B7A" w:rsidRPr="00E878C1">
        <w:rPr>
          <w:sz w:val="24"/>
          <w:szCs w:val="24"/>
        </w:rPr>
        <w:t xml:space="preserve">escolarização; </w:t>
      </w:r>
      <w:r w:rsidR="00F64D3F" w:rsidRPr="00E878C1">
        <w:rPr>
          <w:sz w:val="24"/>
          <w:szCs w:val="24"/>
        </w:rPr>
        <w:t>formação acadêmica</w:t>
      </w:r>
      <w:r w:rsidR="00990B7A" w:rsidRPr="00E878C1">
        <w:rPr>
          <w:sz w:val="24"/>
          <w:szCs w:val="24"/>
        </w:rPr>
        <w:t xml:space="preserve">; casamentos e filhos; experiências profissionais na área da educação; docência no ensino superior; participação em movimentos sociais; construção </w:t>
      </w:r>
      <w:r w:rsidR="00F14C7A">
        <w:rPr>
          <w:sz w:val="24"/>
          <w:szCs w:val="24"/>
        </w:rPr>
        <w:t>d</w:t>
      </w:r>
      <w:r w:rsidR="005A6448" w:rsidRPr="00E878C1">
        <w:rPr>
          <w:sz w:val="24"/>
          <w:szCs w:val="24"/>
        </w:rPr>
        <w:t>o Método Paulo Freire;</w:t>
      </w:r>
      <w:r w:rsidR="00990B7A" w:rsidRPr="00E878C1">
        <w:rPr>
          <w:sz w:val="24"/>
          <w:szCs w:val="24"/>
        </w:rPr>
        <w:t xml:space="preserve"> golpe militar, prisão e exílio; </w:t>
      </w:r>
      <w:r w:rsidR="005A6448" w:rsidRPr="00E878C1">
        <w:rPr>
          <w:sz w:val="24"/>
          <w:szCs w:val="24"/>
        </w:rPr>
        <w:t>retorno ao Brasil;</w:t>
      </w:r>
      <w:r w:rsidR="00990B7A" w:rsidRPr="00E878C1">
        <w:rPr>
          <w:sz w:val="24"/>
          <w:szCs w:val="24"/>
        </w:rPr>
        <w:t xml:space="preserve"> </w:t>
      </w:r>
      <w:r w:rsidR="005A6448" w:rsidRPr="00E878C1">
        <w:rPr>
          <w:sz w:val="24"/>
          <w:szCs w:val="24"/>
        </w:rPr>
        <w:t>a</w:t>
      </w:r>
      <w:r w:rsidR="00F14C7A">
        <w:rPr>
          <w:sz w:val="24"/>
          <w:szCs w:val="24"/>
        </w:rPr>
        <w:t>s vivências na</w:t>
      </w:r>
      <w:r w:rsidR="005A6448" w:rsidRPr="00E878C1">
        <w:rPr>
          <w:sz w:val="24"/>
          <w:szCs w:val="24"/>
        </w:rPr>
        <w:t xml:space="preserve"> </w:t>
      </w:r>
      <w:r w:rsidR="00F14C7A">
        <w:rPr>
          <w:sz w:val="24"/>
          <w:szCs w:val="24"/>
        </w:rPr>
        <w:t>Secretaria</w:t>
      </w:r>
      <w:r w:rsidR="005A6448" w:rsidRPr="00E878C1">
        <w:rPr>
          <w:sz w:val="24"/>
          <w:szCs w:val="24"/>
        </w:rPr>
        <w:t xml:space="preserve"> de E</w:t>
      </w:r>
      <w:r w:rsidR="00990B7A" w:rsidRPr="00E878C1">
        <w:rPr>
          <w:sz w:val="24"/>
          <w:szCs w:val="24"/>
        </w:rPr>
        <w:t>ducação da cidade de SP; sua intensa produção intelectual etc.)</w:t>
      </w:r>
      <w:r w:rsidR="00F14C7A">
        <w:rPr>
          <w:sz w:val="24"/>
          <w:szCs w:val="24"/>
        </w:rPr>
        <w:t>.</w:t>
      </w:r>
      <w:r w:rsidR="00990B7A" w:rsidRPr="00E878C1">
        <w:rPr>
          <w:sz w:val="24"/>
          <w:szCs w:val="24"/>
        </w:rPr>
        <w:t xml:space="preserve"> </w:t>
      </w:r>
      <w:r w:rsidR="00F7442E" w:rsidRPr="00E878C1">
        <w:rPr>
          <w:sz w:val="24"/>
          <w:szCs w:val="24"/>
        </w:rPr>
        <w:t xml:space="preserve">Conhecendo um pouco sobre a vida de um autor/autora, compreendemos melhor as suas ideias </w:t>
      </w:r>
      <w:r w:rsidR="00EA5072" w:rsidRPr="00E878C1">
        <w:rPr>
          <w:sz w:val="24"/>
          <w:szCs w:val="24"/>
        </w:rPr>
        <w:t>e o contexto político</w:t>
      </w:r>
      <w:r w:rsidR="00F7442E" w:rsidRPr="00E878C1">
        <w:rPr>
          <w:sz w:val="24"/>
          <w:szCs w:val="24"/>
        </w:rPr>
        <w:t xml:space="preserve">, </w:t>
      </w:r>
      <w:r w:rsidR="00EA5072" w:rsidRPr="00E878C1">
        <w:rPr>
          <w:sz w:val="24"/>
          <w:szCs w:val="24"/>
        </w:rPr>
        <w:t xml:space="preserve">histórico e </w:t>
      </w:r>
      <w:r w:rsidR="00F7442E" w:rsidRPr="00E878C1">
        <w:rPr>
          <w:sz w:val="24"/>
          <w:szCs w:val="24"/>
        </w:rPr>
        <w:t>socio</w:t>
      </w:r>
      <w:r w:rsidR="00EA5072" w:rsidRPr="00E878C1">
        <w:rPr>
          <w:sz w:val="24"/>
          <w:szCs w:val="24"/>
        </w:rPr>
        <w:t>cultural em que este vivia ao escrever suas obras.</w:t>
      </w:r>
      <w:r w:rsidR="00EA5072" w:rsidRPr="00E878C1">
        <w:t xml:space="preserve"> </w:t>
      </w:r>
    </w:p>
    <w:p w14:paraId="7F16A609" w14:textId="6A450E61" w:rsidR="00F14C7A" w:rsidRDefault="00990B7A" w:rsidP="00F92D3F">
      <w:pPr>
        <w:spacing w:line="360" w:lineRule="auto"/>
        <w:ind w:firstLine="851"/>
        <w:jc w:val="both"/>
        <w:rPr>
          <w:sz w:val="24"/>
          <w:szCs w:val="24"/>
        </w:rPr>
      </w:pPr>
      <w:r w:rsidRPr="00E878C1">
        <w:rPr>
          <w:sz w:val="24"/>
          <w:szCs w:val="24"/>
        </w:rPr>
        <w:t>Também destacamos</w:t>
      </w:r>
      <w:r w:rsidR="00F7442E" w:rsidRPr="00E878C1">
        <w:rPr>
          <w:sz w:val="24"/>
          <w:szCs w:val="24"/>
        </w:rPr>
        <w:t>, neste módulo,</w:t>
      </w:r>
      <w:r w:rsidRPr="00E878C1">
        <w:rPr>
          <w:sz w:val="24"/>
          <w:szCs w:val="24"/>
        </w:rPr>
        <w:t xml:space="preserve"> a importância da sua obra teórica, os seus livros individuais e dialogados, bem como o reconhecimento público</w:t>
      </w:r>
      <w:r w:rsidR="00F7442E" w:rsidRPr="00E878C1">
        <w:rPr>
          <w:sz w:val="24"/>
          <w:szCs w:val="24"/>
        </w:rPr>
        <w:t xml:space="preserve"> obtido - </w:t>
      </w:r>
      <w:r w:rsidRPr="00E878C1">
        <w:rPr>
          <w:sz w:val="24"/>
          <w:szCs w:val="24"/>
        </w:rPr>
        <w:t>nos âmbitos nacional e internacional</w:t>
      </w:r>
      <w:r w:rsidR="00F7442E" w:rsidRPr="00E878C1">
        <w:rPr>
          <w:sz w:val="24"/>
          <w:szCs w:val="24"/>
        </w:rPr>
        <w:t>- em virtude</w:t>
      </w:r>
      <w:r w:rsidRPr="00E878C1">
        <w:rPr>
          <w:sz w:val="24"/>
          <w:szCs w:val="24"/>
        </w:rPr>
        <w:t xml:space="preserve"> de seu legado</w:t>
      </w:r>
      <w:r w:rsidR="00F7442E" w:rsidRPr="00E878C1">
        <w:rPr>
          <w:sz w:val="24"/>
          <w:szCs w:val="24"/>
        </w:rPr>
        <w:t>, mediante</w:t>
      </w:r>
      <w:r w:rsidRPr="00E878C1">
        <w:rPr>
          <w:sz w:val="24"/>
          <w:szCs w:val="24"/>
        </w:rPr>
        <w:t xml:space="preserve"> </w:t>
      </w:r>
      <w:r w:rsidR="000B1B2C" w:rsidRPr="00E878C1">
        <w:rPr>
          <w:sz w:val="24"/>
          <w:szCs w:val="24"/>
        </w:rPr>
        <w:t>recebimento</w:t>
      </w:r>
      <w:r w:rsidR="00F7442E" w:rsidRPr="00E878C1">
        <w:rPr>
          <w:sz w:val="24"/>
          <w:szCs w:val="24"/>
        </w:rPr>
        <w:t xml:space="preserve"> de </w:t>
      </w:r>
      <w:r w:rsidRPr="00E878C1">
        <w:rPr>
          <w:sz w:val="24"/>
          <w:szCs w:val="24"/>
        </w:rPr>
        <w:t xml:space="preserve">inúmeros títulos de Doutor </w:t>
      </w:r>
      <w:r w:rsidRPr="00E878C1">
        <w:rPr>
          <w:i/>
          <w:sz w:val="24"/>
          <w:szCs w:val="24"/>
        </w:rPr>
        <w:t>Honoris Causa</w:t>
      </w:r>
      <w:r w:rsidR="00F14C7A">
        <w:rPr>
          <w:sz w:val="24"/>
          <w:szCs w:val="24"/>
        </w:rPr>
        <w:t xml:space="preserve"> e</w:t>
      </w:r>
      <w:r w:rsidRPr="00E878C1">
        <w:rPr>
          <w:sz w:val="24"/>
          <w:szCs w:val="24"/>
        </w:rPr>
        <w:t xml:space="preserve"> </w:t>
      </w:r>
      <w:r w:rsidR="00F14C7A">
        <w:rPr>
          <w:sz w:val="24"/>
          <w:szCs w:val="24"/>
        </w:rPr>
        <w:t xml:space="preserve">de </w:t>
      </w:r>
      <w:r w:rsidR="00F7442E" w:rsidRPr="00E878C1">
        <w:rPr>
          <w:sz w:val="24"/>
          <w:szCs w:val="24"/>
        </w:rPr>
        <w:t>C</w:t>
      </w:r>
      <w:r w:rsidRPr="00E878C1">
        <w:rPr>
          <w:sz w:val="24"/>
          <w:szCs w:val="24"/>
        </w:rPr>
        <w:t>idadão h</w:t>
      </w:r>
      <w:r w:rsidR="000B1B2C" w:rsidRPr="00E878C1">
        <w:rPr>
          <w:sz w:val="24"/>
          <w:szCs w:val="24"/>
        </w:rPr>
        <w:t>onorário,</w:t>
      </w:r>
      <w:r w:rsidRPr="00E878C1">
        <w:rPr>
          <w:sz w:val="24"/>
          <w:szCs w:val="24"/>
        </w:rPr>
        <w:t xml:space="preserve"> </w:t>
      </w:r>
      <w:r w:rsidR="00F14C7A">
        <w:rPr>
          <w:sz w:val="24"/>
          <w:szCs w:val="24"/>
        </w:rPr>
        <w:t xml:space="preserve">homenagens com </w:t>
      </w:r>
      <w:r w:rsidRPr="00E878C1">
        <w:rPr>
          <w:sz w:val="24"/>
          <w:szCs w:val="24"/>
        </w:rPr>
        <w:t>nomes de escolas, praças, ruas, estátuas etc, além da promulgação da Lei nº 12.612, de 13 de abril de 2012, que o tran</w:t>
      </w:r>
      <w:r w:rsidR="00F14C7A">
        <w:rPr>
          <w:sz w:val="24"/>
          <w:szCs w:val="24"/>
        </w:rPr>
        <w:t>s</w:t>
      </w:r>
      <w:r w:rsidRPr="00E878C1">
        <w:rPr>
          <w:sz w:val="24"/>
          <w:szCs w:val="24"/>
        </w:rPr>
        <w:t>formou em Patrono da Educação Brasileira.</w:t>
      </w:r>
    </w:p>
    <w:p w14:paraId="76459399" w14:textId="3511D1E1" w:rsidR="00F92D3F" w:rsidRDefault="00F92D3F" w:rsidP="00F92D3F">
      <w:pPr>
        <w:spacing w:line="360" w:lineRule="auto"/>
        <w:ind w:firstLine="851"/>
        <w:jc w:val="both"/>
        <w:rPr>
          <w:sz w:val="24"/>
          <w:szCs w:val="24"/>
        </w:rPr>
      </w:pPr>
      <w:r w:rsidRPr="00E878C1">
        <w:rPr>
          <w:sz w:val="24"/>
          <w:szCs w:val="24"/>
        </w:rPr>
        <w:t xml:space="preserve">Em todos os módulos, além da assinatura </w:t>
      </w:r>
      <w:r w:rsidRPr="00E878C1">
        <w:rPr>
          <w:i/>
          <w:sz w:val="24"/>
          <w:szCs w:val="24"/>
        </w:rPr>
        <w:t>online</w:t>
      </w:r>
      <w:r w:rsidRPr="00E878C1">
        <w:rPr>
          <w:sz w:val="24"/>
          <w:szCs w:val="24"/>
        </w:rPr>
        <w:t xml:space="preserve"> para comprovação da frequência, via </w:t>
      </w:r>
      <w:r w:rsidRPr="00E878C1">
        <w:rPr>
          <w:i/>
          <w:sz w:val="24"/>
          <w:szCs w:val="24"/>
        </w:rPr>
        <w:t>Google Forms</w:t>
      </w:r>
      <w:r w:rsidRPr="00E878C1">
        <w:rPr>
          <w:sz w:val="24"/>
          <w:szCs w:val="24"/>
        </w:rPr>
        <w:t xml:space="preserve">, </w:t>
      </w:r>
      <w:r w:rsidRPr="00E878C1">
        <w:rPr>
          <w:color w:val="000000"/>
          <w:sz w:val="24"/>
          <w:szCs w:val="24"/>
          <w:lang w:val="pt-BR" w:eastAsia="pt-BR"/>
        </w:rPr>
        <w:t>solicitávamos que os participantes destacassem um aprendizado obtido naquele dia, bem como nos dessem sugestões para a próxima etapa.</w:t>
      </w:r>
    </w:p>
    <w:p w14:paraId="714008FB" w14:textId="39253646" w:rsidR="00BE0425" w:rsidRPr="001312A1" w:rsidRDefault="00BE0425" w:rsidP="00536DE4">
      <w:pPr>
        <w:jc w:val="center"/>
        <w:rPr>
          <w:sz w:val="24"/>
          <w:szCs w:val="24"/>
        </w:rPr>
      </w:pPr>
      <w:r w:rsidRPr="001312A1">
        <w:rPr>
          <w:b/>
          <w:sz w:val="24"/>
          <w:szCs w:val="24"/>
        </w:rPr>
        <w:lastRenderedPageBreak/>
        <w:t>Figura</w:t>
      </w:r>
      <w:r w:rsidRPr="001312A1">
        <w:rPr>
          <w:b/>
          <w:spacing w:val="-7"/>
          <w:sz w:val="24"/>
          <w:szCs w:val="24"/>
        </w:rPr>
        <w:t xml:space="preserve"> </w:t>
      </w:r>
      <w:r w:rsidRPr="001312A1">
        <w:rPr>
          <w:b/>
          <w:sz w:val="24"/>
          <w:szCs w:val="24"/>
        </w:rPr>
        <w:t xml:space="preserve">01 </w:t>
      </w:r>
      <w:r w:rsidR="001312A1">
        <w:rPr>
          <w:b/>
          <w:sz w:val="24"/>
          <w:szCs w:val="24"/>
        </w:rPr>
        <w:t>–</w:t>
      </w:r>
      <w:r w:rsidRPr="001312A1">
        <w:rPr>
          <w:spacing w:val="-2"/>
          <w:sz w:val="24"/>
          <w:szCs w:val="24"/>
        </w:rPr>
        <w:t xml:space="preserve"> </w:t>
      </w:r>
      <w:r w:rsidR="001312A1">
        <w:rPr>
          <w:sz w:val="24"/>
          <w:szCs w:val="24"/>
        </w:rPr>
        <w:t>Módulo</w:t>
      </w:r>
      <w:r w:rsidRPr="001312A1">
        <w:rPr>
          <w:sz w:val="24"/>
          <w:szCs w:val="24"/>
        </w:rPr>
        <w:t xml:space="preserve"> sobre a vida e a obra de Paulo Freire.</w:t>
      </w:r>
    </w:p>
    <w:p w14:paraId="40A569BD" w14:textId="77777777" w:rsidR="00BE0425" w:rsidRPr="00E878C1" w:rsidRDefault="00BE0425" w:rsidP="001312A1">
      <w:pPr>
        <w:ind w:firstLine="851"/>
        <w:jc w:val="both"/>
        <w:rPr>
          <w:noProof/>
          <w:lang w:val="pt-BR" w:eastAsia="pt-BR"/>
        </w:rPr>
      </w:pPr>
      <w:r w:rsidRPr="00E878C1">
        <w:rPr>
          <w:noProof/>
          <w:lang w:val="pt-BR" w:eastAsia="pt-BR"/>
        </w:rPr>
        <w:drawing>
          <wp:inline distT="0" distB="0" distL="0" distR="0" wp14:anchorId="4BA87CB1" wp14:editId="25D489CA">
            <wp:extent cx="4015726" cy="2488758"/>
            <wp:effectExtent l="0" t="0" r="4445" b="6985"/>
            <wp:docPr id="7" name="Imagem 7" descr="C:\Users\Eliacy\Desktop\ABRIL 22 SEMESTRE NOVO\EXTENSÃ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acy\Desktop\ABRIL 22 SEMESTRE NOVO\EXTENSÃO\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3028" cy="2511876"/>
                    </a:xfrm>
                    <a:prstGeom prst="rect">
                      <a:avLst/>
                    </a:prstGeom>
                    <a:noFill/>
                    <a:ln>
                      <a:noFill/>
                    </a:ln>
                  </pic:spPr>
                </pic:pic>
              </a:graphicData>
            </a:graphic>
          </wp:inline>
        </w:drawing>
      </w:r>
    </w:p>
    <w:p w14:paraId="218E58B8" w14:textId="77777777" w:rsidR="001312A1" w:rsidRDefault="001312A1" w:rsidP="001312A1">
      <w:pPr>
        <w:ind w:right="574"/>
        <w:rPr>
          <w:b/>
          <w:bCs/>
          <w:sz w:val="20"/>
          <w:szCs w:val="20"/>
        </w:rPr>
      </w:pPr>
      <w:r>
        <w:rPr>
          <w:b/>
          <w:sz w:val="20"/>
          <w:szCs w:val="20"/>
        </w:rPr>
        <w:t xml:space="preserve">                 </w:t>
      </w:r>
      <w:r w:rsidR="00BE0425" w:rsidRPr="00E878C1">
        <w:rPr>
          <w:b/>
          <w:sz w:val="20"/>
          <w:szCs w:val="20"/>
        </w:rPr>
        <w:t>Fonte</w:t>
      </w:r>
      <w:r w:rsidR="00BE0425" w:rsidRPr="00E878C1">
        <w:rPr>
          <w:sz w:val="20"/>
          <w:szCs w:val="20"/>
        </w:rPr>
        <w:t>:</w:t>
      </w:r>
      <w:r w:rsidR="00BE0425" w:rsidRPr="00E878C1">
        <w:rPr>
          <w:spacing w:val="-4"/>
          <w:sz w:val="20"/>
          <w:szCs w:val="20"/>
        </w:rPr>
        <w:t xml:space="preserve"> </w:t>
      </w:r>
      <w:r w:rsidR="00BE0425" w:rsidRPr="00E878C1">
        <w:rPr>
          <w:sz w:val="20"/>
          <w:szCs w:val="20"/>
        </w:rPr>
        <w:t>Arquivo</w:t>
      </w:r>
      <w:r w:rsidR="00BE0425" w:rsidRPr="00E878C1">
        <w:rPr>
          <w:spacing w:val="-4"/>
          <w:sz w:val="20"/>
          <w:szCs w:val="20"/>
        </w:rPr>
        <w:t xml:space="preserve"> </w:t>
      </w:r>
      <w:r w:rsidR="00BE0425" w:rsidRPr="00E878C1">
        <w:rPr>
          <w:sz w:val="20"/>
          <w:szCs w:val="20"/>
        </w:rPr>
        <w:t>Pessoal</w:t>
      </w:r>
      <w:r w:rsidR="00BE0425" w:rsidRPr="00E878C1">
        <w:rPr>
          <w:spacing w:val="-1"/>
          <w:sz w:val="20"/>
          <w:szCs w:val="20"/>
        </w:rPr>
        <w:t xml:space="preserve">, </w:t>
      </w:r>
      <w:r w:rsidR="00BE0425" w:rsidRPr="00E878C1">
        <w:rPr>
          <w:sz w:val="20"/>
          <w:szCs w:val="20"/>
        </w:rPr>
        <w:t xml:space="preserve">2022. </w:t>
      </w:r>
      <w:r w:rsidR="00D83267" w:rsidRPr="00E878C1">
        <w:rPr>
          <w:spacing w:val="-4"/>
          <w:sz w:val="20"/>
          <w:szCs w:val="20"/>
        </w:rPr>
        <w:t>A fotografia em destaque</w:t>
      </w:r>
      <w:r>
        <w:rPr>
          <w:spacing w:val="-4"/>
          <w:sz w:val="20"/>
          <w:szCs w:val="20"/>
        </w:rPr>
        <w:t xml:space="preserve"> </w:t>
      </w:r>
      <w:r w:rsidR="00D83267" w:rsidRPr="00E878C1">
        <w:rPr>
          <w:spacing w:val="-4"/>
          <w:sz w:val="20"/>
          <w:szCs w:val="20"/>
        </w:rPr>
        <w:t>foi retirada do livro</w:t>
      </w:r>
      <w:r w:rsidR="00D83267" w:rsidRPr="00E878C1">
        <w:rPr>
          <w:b/>
          <w:bCs/>
          <w:sz w:val="20"/>
          <w:szCs w:val="20"/>
        </w:rPr>
        <w:t xml:space="preserve"> </w:t>
      </w:r>
    </w:p>
    <w:p w14:paraId="336A03B2" w14:textId="4771A107" w:rsidR="00D83267" w:rsidRPr="00E878C1" w:rsidRDefault="00D83267" w:rsidP="001312A1">
      <w:pPr>
        <w:ind w:left="851" w:right="574"/>
        <w:rPr>
          <w:sz w:val="20"/>
          <w:szCs w:val="20"/>
        </w:rPr>
      </w:pPr>
      <w:r w:rsidRPr="00E878C1">
        <w:rPr>
          <w:b/>
          <w:bCs/>
          <w:sz w:val="20"/>
          <w:szCs w:val="20"/>
        </w:rPr>
        <w:t>“</w:t>
      </w:r>
      <w:r w:rsidRPr="001312A1">
        <w:rPr>
          <w:bCs/>
          <w:sz w:val="20"/>
          <w:szCs w:val="20"/>
        </w:rPr>
        <w:t>Paulo Freire</w:t>
      </w:r>
      <w:r w:rsidRPr="001312A1">
        <w:rPr>
          <w:sz w:val="20"/>
          <w:szCs w:val="20"/>
        </w:rPr>
        <w:t>:</w:t>
      </w:r>
      <w:r w:rsidR="001312A1">
        <w:rPr>
          <w:sz w:val="20"/>
          <w:szCs w:val="20"/>
        </w:rPr>
        <w:t xml:space="preserve"> </w:t>
      </w:r>
      <w:r w:rsidRPr="00E878C1">
        <w:rPr>
          <w:sz w:val="20"/>
          <w:szCs w:val="20"/>
        </w:rPr>
        <w:t>uma história de vida”, de</w:t>
      </w:r>
      <w:r w:rsidR="001312A1">
        <w:rPr>
          <w:sz w:val="20"/>
          <w:szCs w:val="20"/>
        </w:rPr>
        <w:t xml:space="preserve"> </w:t>
      </w:r>
      <w:r w:rsidRPr="00E878C1">
        <w:rPr>
          <w:sz w:val="20"/>
          <w:szCs w:val="20"/>
        </w:rPr>
        <w:t>Ana Maria Araújo Freire (2006).</w:t>
      </w:r>
    </w:p>
    <w:p w14:paraId="3F6DB71E" w14:textId="77777777" w:rsidR="00F92D3F" w:rsidRDefault="00F92D3F" w:rsidP="00EA5072">
      <w:pPr>
        <w:spacing w:line="360" w:lineRule="auto"/>
        <w:ind w:firstLine="851"/>
        <w:jc w:val="both"/>
        <w:rPr>
          <w:sz w:val="24"/>
          <w:szCs w:val="24"/>
        </w:rPr>
      </w:pPr>
    </w:p>
    <w:p w14:paraId="29676520" w14:textId="5D984166" w:rsidR="00EA5072" w:rsidRPr="00E878C1" w:rsidRDefault="00EA5072" w:rsidP="00EA5072">
      <w:pPr>
        <w:spacing w:line="360" w:lineRule="auto"/>
        <w:ind w:firstLine="851"/>
        <w:jc w:val="both"/>
        <w:rPr>
          <w:i/>
          <w:sz w:val="24"/>
          <w:szCs w:val="24"/>
        </w:rPr>
      </w:pPr>
      <w:r w:rsidRPr="00E878C1">
        <w:rPr>
          <w:sz w:val="24"/>
          <w:szCs w:val="24"/>
        </w:rPr>
        <w:t xml:space="preserve">Sobre esse 1º módulo, um </w:t>
      </w:r>
      <w:r w:rsidR="004272F5" w:rsidRPr="00E878C1">
        <w:rPr>
          <w:sz w:val="24"/>
          <w:szCs w:val="24"/>
        </w:rPr>
        <w:t xml:space="preserve">estudante </w:t>
      </w:r>
      <w:r w:rsidRPr="00E878C1">
        <w:rPr>
          <w:sz w:val="24"/>
          <w:szCs w:val="24"/>
        </w:rPr>
        <w:t>do curso de Pedagogia</w:t>
      </w:r>
      <w:r w:rsidR="004272F5" w:rsidRPr="00E878C1">
        <w:rPr>
          <w:sz w:val="24"/>
          <w:szCs w:val="24"/>
        </w:rPr>
        <w:t xml:space="preserve"> da URCA</w:t>
      </w:r>
      <w:r w:rsidR="002A69A3" w:rsidRPr="00E878C1">
        <w:rPr>
          <w:sz w:val="24"/>
          <w:szCs w:val="24"/>
        </w:rPr>
        <w:t>, ao destacar o que aprendeu,</w:t>
      </w:r>
      <w:r w:rsidRPr="00E878C1">
        <w:rPr>
          <w:sz w:val="24"/>
          <w:szCs w:val="24"/>
        </w:rPr>
        <w:t xml:space="preserve"> </w:t>
      </w:r>
      <w:r w:rsidR="002A69A3" w:rsidRPr="00E878C1">
        <w:rPr>
          <w:sz w:val="24"/>
          <w:szCs w:val="24"/>
        </w:rPr>
        <w:t>fez a seguinte análise</w:t>
      </w:r>
      <w:r w:rsidRPr="00E878C1">
        <w:rPr>
          <w:sz w:val="24"/>
          <w:szCs w:val="24"/>
        </w:rPr>
        <w:t>:</w:t>
      </w:r>
      <w:r w:rsidRPr="00E878C1">
        <w:rPr>
          <w:i/>
          <w:sz w:val="24"/>
          <w:szCs w:val="24"/>
        </w:rPr>
        <w:t xml:space="preserve"> </w:t>
      </w:r>
    </w:p>
    <w:p w14:paraId="042C7478" w14:textId="0C03CB0B" w:rsidR="00EA5072" w:rsidRPr="00E878C1" w:rsidRDefault="00EA5072" w:rsidP="00EA5072">
      <w:pPr>
        <w:ind w:left="2268"/>
        <w:jc w:val="both"/>
        <w:rPr>
          <w:i/>
        </w:rPr>
      </w:pPr>
      <w:r w:rsidRPr="00E878C1">
        <w:rPr>
          <w:i/>
        </w:rPr>
        <w:t>O destaque que a Carol apontou sobre as obras de Freire é extremamente necessário, trazendo para a discussão as suas principais obras individuais e dialogadas, expressa não só o vasto volume que esse gigante pensador, mas também apresenta a sua grande entrega ao campo educacional, além de para qualquer prática de libertação no processo de ensino-aprendizagem e em outros campos epistemológicos também. Vale ressaltar assim como a fala da professora Eliacy dos Santos é essencial também para o entendimento do método de Paulo Freire, a sua vida anda diretamente com sua obra, se colocando como sujeito aberto à dúvida, à pergunta, à crítica e ao diálogo. Paulo Freire é um verdadeiro monstro da educação mundial, desvalorizado pelo próprio país, temido por indivíduos que defendem a educação bancária e domesticadora. Freire lutou pela libertação dos oprimidos e essa discussão oferecida brilhantemente por essas mulheres impressionantes é uma oportunidade valiosa e imperdível.</w:t>
      </w:r>
    </w:p>
    <w:p w14:paraId="01AEA6F1" w14:textId="77777777" w:rsidR="00E102F9" w:rsidRPr="00E878C1" w:rsidRDefault="00E102F9" w:rsidP="00EA5072">
      <w:pPr>
        <w:adjustRightInd w:val="0"/>
        <w:spacing w:line="360" w:lineRule="auto"/>
        <w:jc w:val="both"/>
        <w:rPr>
          <w:sz w:val="24"/>
          <w:szCs w:val="24"/>
        </w:rPr>
      </w:pPr>
    </w:p>
    <w:p w14:paraId="23899258" w14:textId="55469FA9" w:rsidR="00F64D3F" w:rsidRPr="00E878C1" w:rsidRDefault="00C86FF7" w:rsidP="00F7442E">
      <w:pPr>
        <w:spacing w:line="360" w:lineRule="auto"/>
        <w:ind w:firstLine="851"/>
        <w:jc w:val="both"/>
        <w:rPr>
          <w:i/>
          <w:sz w:val="24"/>
          <w:szCs w:val="24"/>
        </w:rPr>
      </w:pPr>
      <w:r w:rsidRPr="00E878C1">
        <w:rPr>
          <w:sz w:val="24"/>
          <w:szCs w:val="24"/>
        </w:rPr>
        <w:t>De fato</w:t>
      </w:r>
      <w:r w:rsidR="00F7442E" w:rsidRPr="00E878C1">
        <w:rPr>
          <w:sz w:val="24"/>
          <w:szCs w:val="24"/>
        </w:rPr>
        <w:t>, c</w:t>
      </w:r>
      <w:r w:rsidR="00EA5072" w:rsidRPr="00E878C1">
        <w:rPr>
          <w:sz w:val="24"/>
          <w:szCs w:val="24"/>
        </w:rPr>
        <w:t>omo afirmou u</w:t>
      </w:r>
      <w:r w:rsidR="00F14C7A">
        <w:rPr>
          <w:sz w:val="24"/>
          <w:szCs w:val="24"/>
        </w:rPr>
        <w:t>ma aluna participante</w:t>
      </w:r>
      <w:r w:rsidR="00EA5072" w:rsidRPr="00E878C1">
        <w:rPr>
          <w:sz w:val="24"/>
          <w:szCs w:val="24"/>
        </w:rPr>
        <w:t xml:space="preserve">: </w:t>
      </w:r>
      <w:r w:rsidR="00F64D3F" w:rsidRPr="00E878C1">
        <w:rPr>
          <w:i/>
          <w:sz w:val="24"/>
          <w:szCs w:val="24"/>
        </w:rPr>
        <w:t>Estudar Paulo Freire é muit</w:t>
      </w:r>
      <w:r w:rsidR="00EA5072" w:rsidRPr="00E878C1">
        <w:rPr>
          <w:i/>
          <w:sz w:val="24"/>
          <w:szCs w:val="24"/>
        </w:rPr>
        <w:t>o mais que estudar um método!</w:t>
      </w:r>
    </w:p>
    <w:p w14:paraId="46EEABF3" w14:textId="3BBCA20E" w:rsidR="00C86FF7" w:rsidRPr="00E878C1" w:rsidRDefault="00F64D3F" w:rsidP="00C86FF7">
      <w:pPr>
        <w:adjustRightInd w:val="0"/>
        <w:spacing w:line="360" w:lineRule="auto"/>
        <w:ind w:firstLine="851"/>
        <w:jc w:val="both"/>
        <w:rPr>
          <w:sz w:val="24"/>
          <w:szCs w:val="24"/>
        </w:rPr>
      </w:pPr>
      <w:r w:rsidRPr="00E878C1">
        <w:rPr>
          <w:sz w:val="24"/>
          <w:szCs w:val="24"/>
        </w:rPr>
        <w:t>No</w:t>
      </w:r>
      <w:r w:rsidR="00092C1C" w:rsidRPr="00E878C1">
        <w:rPr>
          <w:sz w:val="24"/>
          <w:szCs w:val="24"/>
        </w:rPr>
        <w:t xml:space="preserve"> 2º</w:t>
      </w:r>
      <w:r w:rsidRPr="00E878C1">
        <w:rPr>
          <w:sz w:val="24"/>
          <w:szCs w:val="24"/>
        </w:rPr>
        <w:t xml:space="preserve"> módulo</w:t>
      </w:r>
      <w:r w:rsidR="001312A1">
        <w:rPr>
          <w:sz w:val="24"/>
          <w:szCs w:val="24"/>
        </w:rPr>
        <w:t xml:space="preserve"> ministrado</w:t>
      </w:r>
      <w:r w:rsidR="00092C1C" w:rsidRPr="00E878C1">
        <w:rPr>
          <w:sz w:val="24"/>
          <w:szCs w:val="24"/>
        </w:rPr>
        <w:t>,</w:t>
      </w:r>
      <w:r w:rsidRPr="00E878C1">
        <w:rPr>
          <w:sz w:val="24"/>
          <w:szCs w:val="24"/>
        </w:rPr>
        <w:t xml:space="preserve"> </w:t>
      </w:r>
      <w:r w:rsidR="001312A1">
        <w:rPr>
          <w:sz w:val="24"/>
          <w:szCs w:val="24"/>
        </w:rPr>
        <w:t>“</w:t>
      </w:r>
      <w:r w:rsidR="00092C1C" w:rsidRPr="00E878C1">
        <w:rPr>
          <w:sz w:val="24"/>
          <w:szCs w:val="24"/>
        </w:rPr>
        <w:t>A</w:t>
      </w:r>
      <w:r w:rsidR="00092C1C" w:rsidRPr="00E878C1">
        <w:rPr>
          <w:i/>
          <w:sz w:val="24"/>
          <w:szCs w:val="24"/>
        </w:rPr>
        <w:t xml:space="preserve"> politicidade</w:t>
      </w:r>
      <w:r w:rsidR="00092C1C" w:rsidRPr="00E878C1">
        <w:rPr>
          <w:sz w:val="24"/>
          <w:szCs w:val="24"/>
        </w:rPr>
        <w:t xml:space="preserve"> da alfabetização</w:t>
      </w:r>
      <w:r w:rsidR="001312A1">
        <w:rPr>
          <w:sz w:val="24"/>
          <w:szCs w:val="24"/>
        </w:rPr>
        <w:t>”</w:t>
      </w:r>
      <w:r w:rsidR="00092C1C" w:rsidRPr="00E878C1">
        <w:rPr>
          <w:sz w:val="24"/>
          <w:szCs w:val="24"/>
        </w:rPr>
        <w:t>,</w:t>
      </w:r>
      <w:r w:rsidR="00F7442E" w:rsidRPr="00E878C1">
        <w:rPr>
          <w:sz w:val="24"/>
          <w:szCs w:val="24"/>
        </w:rPr>
        <w:t xml:space="preserve"> tomamos como cerne os pressupostos do livro </w:t>
      </w:r>
      <w:r w:rsidR="00C86FF7" w:rsidRPr="00E878C1">
        <w:rPr>
          <w:sz w:val="24"/>
          <w:szCs w:val="24"/>
        </w:rPr>
        <w:t>“</w:t>
      </w:r>
      <w:r w:rsidR="00F7442E" w:rsidRPr="001312A1">
        <w:rPr>
          <w:sz w:val="24"/>
          <w:szCs w:val="24"/>
        </w:rPr>
        <w:t>A importância do ato de ler</w:t>
      </w:r>
      <w:r w:rsidR="00C86FF7" w:rsidRPr="001312A1">
        <w:rPr>
          <w:sz w:val="24"/>
          <w:szCs w:val="24"/>
        </w:rPr>
        <w:t>:</w:t>
      </w:r>
      <w:r w:rsidR="00C86FF7" w:rsidRPr="00E878C1">
        <w:rPr>
          <w:sz w:val="24"/>
          <w:szCs w:val="24"/>
        </w:rPr>
        <w:t xml:space="preserve"> em três artigos que se completam”</w:t>
      </w:r>
      <w:r w:rsidR="000B1B2C" w:rsidRPr="00E878C1">
        <w:rPr>
          <w:sz w:val="24"/>
          <w:szCs w:val="24"/>
        </w:rPr>
        <w:t xml:space="preserve"> e </w:t>
      </w:r>
      <w:r w:rsidR="00092C1C" w:rsidRPr="00E878C1">
        <w:rPr>
          <w:sz w:val="24"/>
          <w:szCs w:val="24"/>
        </w:rPr>
        <w:t>discutimos</w:t>
      </w:r>
      <w:r w:rsidR="00C86FF7" w:rsidRPr="00E878C1">
        <w:rPr>
          <w:sz w:val="24"/>
          <w:szCs w:val="24"/>
        </w:rPr>
        <w:t xml:space="preserve"> sobre as práticas de alfabetização (ingênua, astuta e crítica); a impossibilidade de haver neutralidade em qualquer processo educativo;</w:t>
      </w:r>
      <w:r w:rsidR="003441BA" w:rsidRPr="00E878C1">
        <w:rPr>
          <w:sz w:val="24"/>
          <w:szCs w:val="24"/>
        </w:rPr>
        <w:t xml:space="preserve"> </w:t>
      </w:r>
      <w:r w:rsidR="000B1B2C" w:rsidRPr="00E878C1">
        <w:rPr>
          <w:sz w:val="24"/>
          <w:szCs w:val="24"/>
        </w:rPr>
        <w:t xml:space="preserve">a necessidade de se ter clareza política; </w:t>
      </w:r>
      <w:r w:rsidR="003441BA" w:rsidRPr="00E878C1">
        <w:rPr>
          <w:sz w:val="24"/>
          <w:szCs w:val="24"/>
        </w:rPr>
        <w:t>o papel</w:t>
      </w:r>
      <w:r w:rsidR="00C86FF7" w:rsidRPr="00E878C1">
        <w:rPr>
          <w:sz w:val="24"/>
          <w:szCs w:val="24"/>
        </w:rPr>
        <w:t xml:space="preserve"> do(a) educador(a); </w:t>
      </w:r>
      <w:r w:rsidR="000B1B2C" w:rsidRPr="00E878C1">
        <w:rPr>
          <w:sz w:val="24"/>
          <w:szCs w:val="24"/>
        </w:rPr>
        <w:t xml:space="preserve">a relação entre </w:t>
      </w:r>
      <w:r w:rsidR="003441BA" w:rsidRPr="00E878C1">
        <w:rPr>
          <w:sz w:val="24"/>
          <w:szCs w:val="24"/>
        </w:rPr>
        <w:t xml:space="preserve">educação e reprodução da ideologia dominante; </w:t>
      </w:r>
      <w:r w:rsidR="000B1B2C" w:rsidRPr="00E878C1">
        <w:rPr>
          <w:sz w:val="24"/>
          <w:szCs w:val="24"/>
        </w:rPr>
        <w:t xml:space="preserve">a </w:t>
      </w:r>
      <w:r w:rsidR="003441BA" w:rsidRPr="00E878C1">
        <w:rPr>
          <w:sz w:val="24"/>
          <w:szCs w:val="24"/>
        </w:rPr>
        <w:t xml:space="preserve">coerência entre o discurso e a prática; </w:t>
      </w:r>
      <w:r w:rsidR="000B1B2C" w:rsidRPr="00E878C1">
        <w:rPr>
          <w:sz w:val="24"/>
          <w:szCs w:val="24"/>
        </w:rPr>
        <w:t xml:space="preserve">e, ainda, a </w:t>
      </w:r>
      <w:r w:rsidR="005E6658" w:rsidRPr="00E878C1">
        <w:rPr>
          <w:sz w:val="24"/>
          <w:szCs w:val="24"/>
        </w:rPr>
        <w:t xml:space="preserve">associação do processo de libertação com a </w:t>
      </w:r>
      <w:r w:rsidR="003441BA" w:rsidRPr="00E878C1">
        <w:rPr>
          <w:sz w:val="24"/>
          <w:szCs w:val="24"/>
        </w:rPr>
        <w:t xml:space="preserve"> </w:t>
      </w:r>
      <w:r w:rsidR="003441BA" w:rsidRPr="00E878C1">
        <w:rPr>
          <w:sz w:val="24"/>
          <w:szCs w:val="24"/>
        </w:rPr>
        <w:lastRenderedPageBreak/>
        <w:t xml:space="preserve">democracia. </w:t>
      </w:r>
    </w:p>
    <w:p w14:paraId="2AB7CAE4" w14:textId="7FCACF7C" w:rsidR="00092C1C" w:rsidRDefault="00C86FF7" w:rsidP="00C86FF7">
      <w:pPr>
        <w:adjustRightInd w:val="0"/>
        <w:spacing w:line="360" w:lineRule="auto"/>
        <w:ind w:firstLine="851"/>
        <w:jc w:val="both"/>
        <w:rPr>
          <w:sz w:val="24"/>
          <w:szCs w:val="24"/>
        </w:rPr>
      </w:pPr>
      <w:r w:rsidRPr="00E878C1">
        <w:rPr>
          <w:sz w:val="24"/>
          <w:szCs w:val="24"/>
        </w:rPr>
        <w:t xml:space="preserve">Vale </w:t>
      </w:r>
      <w:r w:rsidR="00F14C7A">
        <w:rPr>
          <w:sz w:val="24"/>
          <w:szCs w:val="24"/>
        </w:rPr>
        <w:t>destacar</w:t>
      </w:r>
      <w:r w:rsidRPr="00E878C1">
        <w:rPr>
          <w:sz w:val="24"/>
          <w:szCs w:val="24"/>
        </w:rPr>
        <w:t xml:space="preserve"> que a metod</w:t>
      </w:r>
      <w:r w:rsidR="003441BA" w:rsidRPr="00E878C1">
        <w:rPr>
          <w:sz w:val="24"/>
          <w:szCs w:val="24"/>
        </w:rPr>
        <w:t>ologia de cada módulo do</w:t>
      </w:r>
      <w:r w:rsidRPr="00E878C1">
        <w:rPr>
          <w:sz w:val="24"/>
          <w:szCs w:val="24"/>
        </w:rPr>
        <w:t xml:space="preserve"> curso </w:t>
      </w:r>
      <w:r w:rsidR="00F14C7A">
        <w:rPr>
          <w:sz w:val="24"/>
          <w:szCs w:val="24"/>
        </w:rPr>
        <w:t>contemplav</w:t>
      </w:r>
      <w:r w:rsidRPr="00E878C1">
        <w:rPr>
          <w:sz w:val="24"/>
          <w:szCs w:val="24"/>
        </w:rPr>
        <w:t xml:space="preserve">a </w:t>
      </w:r>
      <w:r w:rsidR="003441BA" w:rsidRPr="00E878C1">
        <w:rPr>
          <w:sz w:val="24"/>
          <w:szCs w:val="24"/>
        </w:rPr>
        <w:t>aulas expositivas</w:t>
      </w:r>
      <w:r w:rsidR="002C571D" w:rsidRPr="00E878C1">
        <w:rPr>
          <w:sz w:val="24"/>
          <w:szCs w:val="24"/>
        </w:rPr>
        <w:t xml:space="preserve"> dialogadas, exibições de vídeos, documentários e </w:t>
      </w:r>
      <w:r w:rsidRPr="00E878C1">
        <w:rPr>
          <w:sz w:val="24"/>
          <w:szCs w:val="24"/>
        </w:rPr>
        <w:t xml:space="preserve">clipes de </w:t>
      </w:r>
      <w:r w:rsidR="002C571D" w:rsidRPr="00E878C1">
        <w:rPr>
          <w:sz w:val="24"/>
          <w:szCs w:val="24"/>
        </w:rPr>
        <w:t xml:space="preserve">músicas, além da produção organizada e processual de um material didático sobre o Método. </w:t>
      </w:r>
    </w:p>
    <w:p w14:paraId="3D0ABF2A" w14:textId="723CD0A5" w:rsidR="00DF6F42" w:rsidRPr="00E878C1" w:rsidRDefault="00DF6F42" w:rsidP="00536DE4">
      <w:pPr>
        <w:jc w:val="center"/>
        <w:rPr>
          <w:sz w:val="24"/>
          <w:szCs w:val="24"/>
        </w:rPr>
      </w:pPr>
      <w:r w:rsidRPr="001312A1">
        <w:rPr>
          <w:b/>
          <w:sz w:val="24"/>
          <w:szCs w:val="24"/>
        </w:rPr>
        <w:t>Figura</w:t>
      </w:r>
      <w:r w:rsidRPr="001312A1">
        <w:rPr>
          <w:b/>
          <w:spacing w:val="-7"/>
          <w:sz w:val="24"/>
          <w:szCs w:val="24"/>
        </w:rPr>
        <w:t xml:space="preserve"> </w:t>
      </w:r>
      <w:r w:rsidRPr="001312A1">
        <w:rPr>
          <w:b/>
          <w:sz w:val="24"/>
          <w:szCs w:val="24"/>
        </w:rPr>
        <w:t>02-</w:t>
      </w:r>
      <w:r w:rsidRPr="00E878C1">
        <w:rPr>
          <w:sz w:val="24"/>
          <w:szCs w:val="24"/>
        </w:rPr>
        <w:t xml:space="preserve"> </w:t>
      </w:r>
      <w:r w:rsidR="00536DE4">
        <w:rPr>
          <w:sz w:val="24"/>
          <w:szCs w:val="24"/>
        </w:rPr>
        <w:t>Módulo</w:t>
      </w:r>
      <w:r w:rsidRPr="00E878C1">
        <w:rPr>
          <w:sz w:val="24"/>
          <w:szCs w:val="24"/>
        </w:rPr>
        <w:t xml:space="preserve"> </w:t>
      </w:r>
      <w:r w:rsidR="005E6658" w:rsidRPr="00E878C1">
        <w:rPr>
          <w:sz w:val="24"/>
          <w:szCs w:val="24"/>
        </w:rPr>
        <w:t xml:space="preserve">sobre </w:t>
      </w:r>
      <w:r w:rsidRPr="00E878C1">
        <w:rPr>
          <w:sz w:val="24"/>
          <w:szCs w:val="24"/>
        </w:rPr>
        <w:t xml:space="preserve">a </w:t>
      </w:r>
      <w:r w:rsidRPr="00E878C1">
        <w:rPr>
          <w:i/>
          <w:sz w:val="24"/>
          <w:szCs w:val="24"/>
        </w:rPr>
        <w:t>politicidade</w:t>
      </w:r>
      <w:r w:rsidRPr="00E878C1">
        <w:rPr>
          <w:sz w:val="24"/>
          <w:szCs w:val="24"/>
        </w:rPr>
        <w:t xml:space="preserve"> da alfabetização.</w:t>
      </w:r>
    </w:p>
    <w:p w14:paraId="526E1E57" w14:textId="18E51EAE" w:rsidR="00BE0425" w:rsidRPr="00E878C1" w:rsidRDefault="00BE0425" w:rsidP="005D4462">
      <w:pPr>
        <w:adjustRightInd w:val="0"/>
        <w:jc w:val="center"/>
        <w:rPr>
          <w:sz w:val="24"/>
          <w:szCs w:val="24"/>
        </w:rPr>
      </w:pPr>
      <w:r w:rsidRPr="00E878C1">
        <w:rPr>
          <w:noProof/>
          <w:sz w:val="24"/>
          <w:szCs w:val="24"/>
          <w:lang w:val="pt-BR" w:eastAsia="pt-BR"/>
        </w:rPr>
        <w:drawing>
          <wp:inline distT="0" distB="0" distL="0" distR="0" wp14:anchorId="28D6A62B" wp14:editId="2BE0EBE6">
            <wp:extent cx="3578087" cy="2724803"/>
            <wp:effectExtent l="0" t="0" r="381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9">
                      <a:extLst>
                        <a:ext uri="{28A0092B-C50C-407E-A947-70E740481C1C}">
                          <a14:useLocalDpi xmlns:a14="http://schemas.microsoft.com/office/drawing/2010/main" val="0"/>
                        </a:ext>
                      </a:extLst>
                    </a:blip>
                    <a:stretch>
                      <a:fillRect/>
                    </a:stretch>
                  </pic:blipFill>
                  <pic:spPr>
                    <a:xfrm>
                      <a:off x="0" y="0"/>
                      <a:ext cx="3624133" cy="2759868"/>
                    </a:xfrm>
                    <a:prstGeom prst="rect">
                      <a:avLst/>
                    </a:prstGeom>
                  </pic:spPr>
                </pic:pic>
              </a:graphicData>
            </a:graphic>
          </wp:inline>
        </w:drawing>
      </w:r>
    </w:p>
    <w:p w14:paraId="1B542DE8" w14:textId="0AE06433" w:rsidR="00DF6F42" w:rsidRPr="00E878C1" w:rsidRDefault="001312A1" w:rsidP="001312A1">
      <w:pPr>
        <w:adjustRightInd w:val="0"/>
        <w:ind w:firstLine="851"/>
        <w:rPr>
          <w:sz w:val="20"/>
          <w:szCs w:val="20"/>
        </w:rPr>
      </w:pPr>
      <w:r>
        <w:rPr>
          <w:b/>
          <w:sz w:val="20"/>
          <w:szCs w:val="20"/>
        </w:rPr>
        <w:t xml:space="preserve">                          </w:t>
      </w:r>
      <w:r w:rsidR="00DF6F42" w:rsidRPr="00E878C1">
        <w:rPr>
          <w:b/>
          <w:sz w:val="20"/>
          <w:szCs w:val="20"/>
        </w:rPr>
        <w:t>Fonte</w:t>
      </w:r>
      <w:r w:rsidR="00DF6F42" w:rsidRPr="00E878C1">
        <w:rPr>
          <w:sz w:val="20"/>
          <w:szCs w:val="20"/>
        </w:rPr>
        <w:t>:</w:t>
      </w:r>
      <w:r w:rsidR="00DF6F42" w:rsidRPr="00E878C1">
        <w:rPr>
          <w:spacing w:val="-4"/>
          <w:sz w:val="20"/>
          <w:szCs w:val="20"/>
        </w:rPr>
        <w:t xml:space="preserve"> </w:t>
      </w:r>
      <w:r w:rsidR="00DF6F42" w:rsidRPr="00E878C1">
        <w:rPr>
          <w:sz w:val="20"/>
          <w:szCs w:val="20"/>
        </w:rPr>
        <w:t>Arquivo</w:t>
      </w:r>
      <w:r w:rsidR="00DF6F42" w:rsidRPr="00E878C1">
        <w:rPr>
          <w:spacing w:val="-4"/>
          <w:sz w:val="20"/>
          <w:szCs w:val="20"/>
        </w:rPr>
        <w:t xml:space="preserve"> </w:t>
      </w:r>
      <w:r w:rsidR="00DF6F42" w:rsidRPr="00E878C1">
        <w:rPr>
          <w:sz w:val="20"/>
          <w:szCs w:val="20"/>
        </w:rPr>
        <w:t>Pessoal</w:t>
      </w:r>
      <w:r w:rsidR="00DF6F42" w:rsidRPr="00E878C1">
        <w:rPr>
          <w:spacing w:val="-1"/>
          <w:sz w:val="20"/>
          <w:szCs w:val="20"/>
        </w:rPr>
        <w:t xml:space="preserve">, </w:t>
      </w:r>
      <w:r w:rsidR="00DF6F42" w:rsidRPr="00E878C1">
        <w:rPr>
          <w:sz w:val="20"/>
          <w:szCs w:val="20"/>
        </w:rPr>
        <w:t>2022.</w:t>
      </w:r>
    </w:p>
    <w:p w14:paraId="1A680191" w14:textId="77777777" w:rsidR="005D4462" w:rsidRPr="00E878C1" w:rsidRDefault="005D4462" w:rsidP="005D4462">
      <w:pPr>
        <w:adjustRightInd w:val="0"/>
        <w:ind w:firstLine="851"/>
        <w:jc w:val="center"/>
        <w:rPr>
          <w:color w:val="000000"/>
          <w:sz w:val="24"/>
          <w:szCs w:val="24"/>
        </w:rPr>
      </w:pPr>
    </w:p>
    <w:p w14:paraId="20395C36" w14:textId="1B47B82E" w:rsidR="0074010B" w:rsidRPr="00E878C1" w:rsidRDefault="003441BA" w:rsidP="00DF6F42">
      <w:pPr>
        <w:adjustRightInd w:val="0"/>
        <w:spacing w:line="360" w:lineRule="auto"/>
        <w:ind w:firstLine="851"/>
        <w:jc w:val="both"/>
        <w:rPr>
          <w:color w:val="000000"/>
          <w:sz w:val="24"/>
          <w:szCs w:val="24"/>
        </w:rPr>
      </w:pPr>
      <w:r w:rsidRPr="00E878C1">
        <w:rPr>
          <w:color w:val="000000"/>
          <w:sz w:val="24"/>
          <w:szCs w:val="24"/>
        </w:rPr>
        <w:t>A discussão sobre a politicidade da alfabetização</w:t>
      </w:r>
      <w:r w:rsidR="0074010B" w:rsidRPr="00E878C1">
        <w:rPr>
          <w:color w:val="000000"/>
          <w:sz w:val="24"/>
          <w:szCs w:val="24"/>
        </w:rPr>
        <w:t xml:space="preserve"> (e </w:t>
      </w:r>
      <w:r w:rsidRPr="00E878C1">
        <w:rPr>
          <w:color w:val="000000"/>
          <w:sz w:val="24"/>
          <w:szCs w:val="24"/>
        </w:rPr>
        <w:t>da educação de maneira geral</w:t>
      </w:r>
      <w:r w:rsidR="0074010B" w:rsidRPr="00E878C1">
        <w:rPr>
          <w:color w:val="000000"/>
          <w:sz w:val="24"/>
          <w:szCs w:val="24"/>
        </w:rPr>
        <w:t xml:space="preserve">) </w:t>
      </w:r>
      <w:r w:rsidRPr="00E878C1">
        <w:rPr>
          <w:color w:val="000000"/>
          <w:sz w:val="24"/>
          <w:szCs w:val="24"/>
        </w:rPr>
        <w:t>é</w:t>
      </w:r>
      <w:r w:rsidR="00DF6F42" w:rsidRPr="00E878C1">
        <w:rPr>
          <w:color w:val="000000"/>
          <w:sz w:val="24"/>
          <w:szCs w:val="24"/>
        </w:rPr>
        <w:t xml:space="preserve"> fu</w:t>
      </w:r>
      <w:r w:rsidRPr="00E878C1">
        <w:rPr>
          <w:color w:val="000000"/>
          <w:sz w:val="24"/>
          <w:szCs w:val="24"/>
        </w:rPr>
        <w:t>lcral para uma compreensão genuína sobre o que é alfabetiz</w:t>
      </w:r>
      <w:r w:rsidR="0074010B" w:rsidRPr="00E878C1">
        <w:rPr>
          <w:color w:val="000000"/>
          <w:sz w:val="24"/>
          <w:szCs w:val="24"/>
        </w:rPr>
        <w:t>ar</w:t>
      </w:r>
      <w:r w:rsidRPr="00E878C1">
        <w:rPr>
          <w:color w:val="000000"/>
          <w:sz w:val="24"/>
          <w:szCs w:val="24"/>
        </w:rPr>
        <w:t xml:space="preserve"> na perspectiva freireana e os pressupostos de seu método. </w:t>
      </w:r>
      <w:r w:rsidR="0074010B" w:rsidRPr="00E878C1">
        <w:rPr>
          <w:color w:val="000000"/>
          <w:sz w:val="24"/>
          <w:szCs w:val="24"/>
        </w:rPr>
        <w:t xml:space="preserve">Após a realização </w:t>
      </w:r>
      <w:r w:rsidR="005E6658" w:rsidRPr="00E878C1">
        <w:rPr>
          <w:color w:val="000000"/>
          <w:sz w:val="24"/>
          <w:szCs w:val="24"/>
        </w:rPr>
        <w:t xml:space="preserve">do 2º módulo, uma participante </w:t>
      </w:r>
      <w:r w:rsidR="0074010B" w:rsidRPr="00E878C1">
        <w:rPr>
          <w:color w:val="000000"/>
          <w:sz w:val="24"/>
          <w:szCs w:val="24"/>
        </w:rPr>
        <w:t>afirmou que “não dá pra ser neutro em relação à educação, a educação é uma ferramenta de mudança.</w:t>
      </w:r>
      <w:r w:rsidR="005748AA" w:rsidRPr="00E878C1">
        <w:rPr>
          <w:color w:val="000000"/>
          <w:sz w:val="24"/>
          <w:szCs w:val="24"/>
        </w:rPr>
        <w:t xml:space="preserve">” </w:t>
      </w:r>
      <w:r w:rsidR="0074010B" w:rsidRPr="00E878C1">
        <w:rPr>
          <w:color w:val="000000"/>
          <w:sz w:val="24"/>
          <w:szCs w:val="24"/>
        </w:rPr>
        <w:t>Nesse viés, uma outra graduanda destacou o seguinte aprendizado: “Que alfabetizar é um ato político. Paulo Freire tinha posicionamento, clareza e respeito por todos e, por isso, lutava pela classe popular.” As reflexões se estenderam p</w:t>
      </w:r>
      <w:r w:rsidR="005E6658" w:rsidRPr="00E878C1">
        <w:rPr>
          <w:color w:val="000000"/>
          <w:sz w:val="24"/>
          <w:szCs w:val="24"/>
        </w:rPr>
        <w:t xml:space="preserve">ara além do ato de alfabetizar, </w:t>
      </w:r>
      <w:r w:rsidR="002A6DE6">
        <w:rPr>
          <w:color w:val="000000"/>
          <w:sz w:val="24"/>
          <w:szCs w:val="24"/>
        </w:rPr>
        <w:t xml:space="preserve">pois </w:t>
      </w:r>
      <w:r w:rsidR="005E6658" w:rsidRPr="00E878C1">
        <w:rPr>
          <w:color w:val="000000"/>
          <w:sz w:val="24"/>
          <w:szCs w:val="24"/>
        </w:rPr>
        <w:t xml:space="preserve">foram direcionadas </w:t>
      </w:r>
      <w:r w:rsidR="0074010B" w:rsidRPr="00E878C1">
        <w:rPr>
          <w:color w:val="000000"/>
          <w:sz w:val="24"/>
          <w:szCs w:val="24"/>
        </w:rPr>
        <w:t>para a atuação profissional dos pedagogos e a</w:t>
      </w:r>
      <w:r w:rsidR="002A6DE6">
        <w:rPr>
          <w:color w:val="000000"/>
          <w:sz w:val="24"/>
          <w:szCs w:val="24"/>
        </w:rPr>
        <w:t xml:space="preserve"> necessária luta em prol da educação, senão vejamos:</w:t>
      </w:r>
      <w:r w:rsidR="0074010B" w:rsidRPr="00E878C1">
        <w:rPr>
          <w:color w:val="000000"/>
          <w:sz w:val="24"/>
          <w:szCs w:val="24"/>
        </w:rPr>
        <w:t xml:space="preserve"> </w:t>
      </w:r>
    </w:p>
    <w:p w14:paraId="67F3AC87" w14:textId="297188C4" w:rsidR="001D7DA8" w:rsidRPr="00E878C1" w:rsidRDefault="001D7DA8" w:rsidP="0074010B">
      <w:pPr>
        <w:adjustRightInd w:val="0"/>
        <w:ind w:left="2268"/>
        <w:jc w:val="both"/>
        <w:rPr>
          <w:color w:val="000000"/>
        </w:rPr>
      </w:pPr>
      <w:r w:rsidRPr="00E878C1">
        <w:rPr>
          <w:i/>
          <w:color w:val="000000"/>
        </w:rPr>
        <w:t>Ver a importância e a resistência que Paulo Freire teve para defender a educação é algo inspirador e relevante para nós pedagogas e futuras pedagogas. Até porque</w:t>
      </w:r>
      <w:r w:rsidR="002A6DE6">
        <w:rPr>
          <w:i/>
          <w:color w:val="000000"/>
        </w:rPr>
        <w:t>,</w:t>
      </w:r>
      <w:r w:rsidRPr="00E878C1">
        <w:rPr>
          <w:i/>
          <w:color w:val="000000"/>
        </w:rPr>
        <w:t xml:space="preserve"> querendo ou não, a educação está vinculada ao poder político e lutar para sermos reconhecidas é mais que fundamental se quisermos mudar os rumos que a educação está tomando.</w:t>
      </w:r>
      <w:r w:rsidR="005D4462" w:rsidRPr="00E878C1">
        <w:rPr>
          <w:i/>
          <w:color w:val="000000"/>
        </w:rPr>
        <w:t xml:space="preserve"> </w:t>
      </w:r>
      <w:r w:rsidR="0074010B" w:rsidRPr="00E878C1">
        <w:rPr>
          <w:color w:val="000000"/>
        </w:rPr>
        <w:t>(Estudante de Pedagogia)</w:t>
      </w:r>
    </w:p>
    <w:p w14:paraId="315561E3" w14:textId="77777777" w:rsidR="005D4462" w:rsidRPr="00E878C1" w:rsidRDefault="005D4462" w:rsidP="0074010B">
      <w:pPr>
        <w:adjustRightInd w:val="0"/>
        <w:ind w:left="2268"/>
        <w:jc w:val="both"/>
        <w:rPr>
          <w:i/>
          <w:color w:val="000000"/>
        </w:rPr>
      </w:pPr>
    </w:p>
    <w:p w14:paraId="00B81E6C" w14:textId="1E942F99" w:rsidR="005D4462" w:rsidRPr="00E878C1" w:rsidRDefault="00092C1C" w:rsidP="00C25537">
      <w:pPr>
        <w:spacing w:line="360" w:lineRule="auto"/>
        <w:ind w:right="3" w:firstLine="851"/>
        <w:jc w:val="both"/>
        <w:rPr>
          <w:i/>
          <w:color w:val="000000"/>
        </w:rPr>
      </w:pPr>
      <w:r w:rsidRPr="00E878C1">
        <w:rPr>
          <w:sz w:val="24"/>
          <w:szCs w:val="24"/>
        </w:rPr>
        <w:t xml:space="preserve">No 3º, </w:t>
      </w:r>
      <w:r w:rsidR="00F64D3F" w:rsidRPr="00E878C1">
        <w:rPr>
          <w:sz w:val="24"/>
          <w:szCs w:val="24"/>
        </w:rPr>
        <w:t>“</w:t>
      </w:r>
      <w:r w:rsidRPr="00E878C1">
        <w:rPr>
          <w:sz w:val="24"/>
          <w:szCs w:val="24"/>
        </w:rPr>
        <w:t xml:space="preserve">Execução </w:t>
      </w:r>
      <w:r w:rsidR="00F64D3F" w:rsidRPr="00E878C1">
        <w:rPr>
          <w:sz w:val="24"/>
          <w:szCs w:val="24"/>
        </w:rPr>
        <w:t xml:space="preserve">prática do Método Paulo Freire”, </w:t>
      </w:r>
      <w:r w:rsidR="004272F5" w:rsidRPr="00E878C1">
        <w:rPr>
          <w:sz w:val="24"/>
          <w:szCs w:val="24"/>
        </w:rPr>
        <w:t>fizemos uma exposição</w:t>
      </w:r>
      <w:r w:rsidR="00C25537" w:rsidRPr="00E878C1">
        <w:rPr>
          <w:sz w:val="24"/>
          <w:szCs w:val="24"/>
        </w:rPr>
        <w:t xml:space="preserve"> </w:t>
      </w:r>
      <w:r w:rsidR="005D4462" w:rsidRPr="00E878C1">
        <w:rPr>
          <w:sz w:val="24"/>
          <w:szCs w:val="24"/>
        </w:rPr>
        <w:t xml:space="preserve"> minuciosa d</w:t>
      </w:r>
      <w:r w:rsidR="001E66D8" w:rsidRPr="00E878C1">
        <w:rPr>
          <w:sz w:val="24"/>
          <w:szCs w:val="24"/>
        </w:rPr>
        <w:t xml:space="preserve">as fases </w:t>
      </w:r>
      <w:r w:rsidR="005D4462" w:rsidRPr="00E878C1">
        <w:rPr>
          <w:sz w:val="24"/>
          <w:szCs w:val="24"/>
        </w:rPr>
        <w:t xml:space="preserve">de elaboração e execução do método </w:t>
      </w:r>
      <w:r w:rsidR="001E66D8" w:rsidRPr="00E878C1">
        <w:rPr>
          <w:sz w:val="24"/>
          <w:szCs w:val="24"/>
        </w:rPr>
        <w:t xml:space="preserve">que estão expostas no 4º capítulo do livro </w:t>
      </w:r>
      <w:r w:rsidR="002A6DE6">
        <w:rPr>
          <w:sz w:val="24"/>
          <w:szCs w:val="24"/>
        </w:rPr>
        <w:lastRenderedPageBreak/>
        <w:t>“</w:t>
      </w:r>
      <w:r w:rsidR="001E66D8" w:rsidRPr="00E878C1">
        <w:rPr>
          <w:sz w:val="24"/>
          <w:szCs w:val="24"/>
        </w:rPr>
        <w:t>Educação como prática da liberdade</w:t>
      </w:r>
      <w:r w:rsidR="002A6DE6">
        <w:rPr>
          <w:sz w:val="24"/>
          <w:szCs w:val="24"/>
        </w:rPr>
        <w:t>”</w:t>
      </w:r>
      <w:r w:rsidR="001E66D8" w:rsidRPr="00E878C1">
        <w:rPr>
          <w:sz w:val="24"/>
          <w:szCs w:val="24"/>
        </w:rPr>
        <w:t xml:space="preserve">, de Paulo Freire </w:t>
      </w:r>
      <w:r w:rsidR="005D4462" w:rsidRPr="00E878C1">
        <w:rPr>
          <w:sz w:val="24"/>
          <w:szCs w:val="24"/>
        </w:rPr>
        <w:t xml:space="preserve">(1969), </w:t>
      </w:r>
      <w:r w:rsidR="001E66D8" w:rsidRPr="00E878C1">
        <w:rPr>
          <w:sz w:val="24"/>
          <w:szCs w:val="24"/>
        </w:rPr>
        <w:t xml:space="preserve">a  saber: </w:t>
      </w:r>
      <w:r w:rsidR="005D4462" w:rsidRPr="00E878C1">
        <w:rPr>
          <w:sz w:val="24"/>
          <w:szCs w:val="24"/>
        </w:rPr>
        <w:t>1.</w:t>
      </w:r>
      <w:r w:rsidR="004272F5" w:rsidRPr="00E878C1">
        <w:rPr>
          <w:sz w:val="24"/>
          <w:szCs w:val="24"/>
        </w:rPr>
        <w:t>levant</w:t>
      </w:r>
      <w:r w:rsidR="005D4462" w:rsidRPr="00E878C1">
        <w:rPr>
          <w:sz w:val="24"/>
          <w:szCs w:val="24"/>
        </w:rPr>
        <w:t>amento do universo vocabular; 2.</w:t>
      </w:r>
      <w:r w:rsidR="004272F5" w:rsidRPr="00E878C1">
        <w:rPr>
          <w:sz w:val="24"/>
          <w:szCs w:val="24"/>
        </w:rPr>
        <w:t xml:space="preserve">escolha das palavras geradoras; 3.criação das situações </w:t>
      </w:r>
      <w:r w:rsidR="005D4462" w:rsidRPr="00E878C1">
        <w:rPr>
          <w:sz w:val="24"/>
          <w:szCs w:val="24"/>
        </w:rPr>
        <w:t>existenciais (codificações); 4.</w:t>
      </w:r>
      <w:r w:rsidR="004272F5" w:rsidRPr="00E878C1">
        <w:rPr>
          <w:sz w:val="24"/>
          <w:szCs w:val="24"/>
        </w:rPr>
        <w:t>el</w:t>
      </w:r>
      <w:r w:rsidR="005D4462" w:rsidRPr="00E878C1">
        <w:rPr>
          <w:sz w:val="24"/>
          <w:szCs w:val="24"/>
        </w:rPr>
        <w:t>aboração das fichas-roteiro; 5.</w:t>
      </w:r>
      <w:r w:rsidR="004272F5" w:rsidRPr="00E878C1">
        <w:rPr>
          <w:sz w:val="24"/>
          <w:szCs w:val="24"/>
        </w:rPr>
        <w:t>elaboração das fichas de descoberta (decomposição das famílias fonêmicas).</w:t>
      </w:r>
      <w:r w:rsidR="00195440" w:rsidRPr="00E878C1">
        <w:rPr>
          <w:sz w:val="24"/>
          <w:szCs w:val="24"/>
        </w:rPr>
        <w:t xml:space="preserve"> Um professor da EJA destacou que, a partir deste módulo, conheceu “</w:t>
      </w:r>
      <w:r w:rsidR="00195440" w:rsidRPr="00E878C1">
        <w:rPr>
          <w:i/>
          <w:color w:val="000000"/>
          <w:sz w:val="24"/>
          <w:szCs w:val="24"/>
        </w:rPr>
        <w:t xml:space="preserve">melhor as etapas do processo de alfabetização do Método Paulo Freire” </w:t>
      </w:r>
      <w:r w:rsidR="00195440" w:rsidRPr="00E878C1">
        <w:rPr>
          <w:color w:val="000000"/>
          <w:sz w:val="24"/>
          <w:szCs w:val="24"/>
        </w:rPr>
        <w:t xml:space="preserve">e uma estudante de Pedagogia destacou </w:t>
      </w:r>
      <w:r w:rsidR="00C25537" w:rsidRPr="00E878C1">
        <w:rPr>
          <w:color w:val="000000"/>
          <w:sz w:val="24"/>
          <w:szCs w:val="24"/>
        </w:rPr>
        <w:t xml:space="preserve">a necessária </w:t>
      </w:r>
      <w:r w:rsidR="00195440" w:rsidRPr="00E878C1">
        <w:rPr>
          <w:color w:val="000000"/>
          <w:sz w:val="24"/>
          <w:szCs w:val="24"/>
        </w:rPr>
        <w:t>clareza polí</w:t>
      </w:r>
      <w:r w:rsidR="00330BDA" w:rsidRPr="00E878C1">
        <w:rPr>
          <w:color w:val="000000"/>
          <w:sz w:val="24"/>
          <w:szCs w:val="24"/>
        </w:rPr>
        <w:t xml:space="preserve">tica do educador, </w:t>
      </w:r>
      <w:r w:rsidR="00C25537" w:rsidRPr="00E878C1">
        <w:rPr>
          <w:i/>
          <w:color w:val="000000"/>
          <w:sz w:val="24"/>
          <w:szCs w:val="24"/>
        </w:rPr>
        <w:t>“</w:t>
      </w:r>
      <w:r w:rsidR="00330BDA" w:rsidRPr="00E878C1">
        <w:rPr>
          <w:i/>
          <w:color w:val="000000"/>
          <w:sz w:val="24"/>
          <w:szCs w:val="24"/>
        </w:rPr>
        <w:t>no sentido de ele ter um posicionamento sobre o mundo, sobre a sociedade, sobre as pessoas. Seu posicionamento não é um ato neutro.</w:t>
      </w:r>
      <w:r w:rsidR="00195440" w:rsidRPr="00E878C1">
        <w:rPr>
          <w:i/>
          <w:color w:val="000000"/>
          <w:sz w:val="24"/>
          <w:szCs w:val="24"/>
        </w:rPr>
        <w:t>”</w:t>
      </w:r>
    </w:p>
    <w:p w14:paraId="00720502" w14:textId="77777777" w:rsidR="00330BDA" w:rsidRPr="00E878C1" w:rsidRDefault="00330BDA" w:rsidP="00FC16D1">
      <w:pPr>
        <w:ind w:right="574"/>
        <w:rPr>
          <w:sz w:val="20"/>
          <w:szCs w:val="20"/>
        </w:rPr>
      </w:pPr>
    </w:p>
    <w:p w14:paraId="53CA4338" w14:textId="3925AE57" w:rsidR="00BE0425" w:rsidRPr="001312A1" w:rsidRDefault="001312A1" w:rsidP="00972D78">
      <w:pPr>
        <w:jc w:val="center"/>
        <w:rPr>
          <w:sz w:val="24"/>
          <w:szCs w:val="24"/>
          <w:lang w:val="pt-BR"/>
        </w:rPr>
      </w:pPr>
      <w:r>
        <w:rPr>
          <w:b/>
          <w:sz w:val="24"/>
          <w:szCs w:val="24"/>
        </w:rPr>
        <w:t xml:space="preserve">          </w:t>
      </w:r>
      <w:r w:rsidR="00972D78" w:rsidRPr="001312A1">
        <w:rPr>
          <w:b/>
          <w:sz w:val="24"/>
          <w:szCs w:val="24"/>
        </w:rPr>
        <w:t>Figura</w:t>
      </w:r>
      <w:r w:rsidR="00972D78" w:rsidRPr="001312A1">
        <w:rPr>
          <w:b/>
          <w:spacing w:val="-7"/>
          <w:sz w:val="24"/>
          <w:szCs w:val="24"/>
        </w:rPr>
        <w:t xml:space="preserve"> </w:t>
      </w:r>
      <w:r w:rsidR="00DF6F42" w:rsidRPr="001312A1">
        <w:rPr>
          <w:b/>
          <w:sz w:val="24"/>
          <w:szCs w:val="24"/>
        </w:rPr>
        <w:t>03</w:t>
      </w:r>
      <w:r w:rsidR="00972D78" w:rsidRPr="001312A1">
        <w:rPr>
          <w:b/>
          <w:sz w:val="24"/>
          <w:szCs w:val="24"/>
        </w:rPr>
        <w:t>-</w:t>
      </w:r>
      <w:r w:rsidR="00972D78" w:rsidRPr="001312A1">
        <w:rPr>
          <w:sz w:val="24"/>
          <w:szCs w:val="24"/>
        </w:rPr>
        <w:t xml:space="preserve"> Exposição dialogada (</w:t>
      </w:r>
      <w:r w:rsidR="00972D78" w:rsidRPr="001312A1">
        <w:rPr>
          <w:i/>
          <w:sz w:val="24"/>
          <w:szCs w:val="24"/>
        </w:rPr>
        <w:t>online</w:t>
      </w:r>
      <w:r w:rsidR="00972D78" w:rsidRPr="001312A1">
        <w:rPr>
          <w:sz w:val="24"/>
          <w:szCs w:val="24"/>
        </w:rPr>
        <w:t>) sobre o Método Paulo Freire</w:t>
      </w:r>
      <w:r>
        <w:rPr>
          <w:sz w:val="24"/>
          <w:szCs w:val="24"/>
        </w:rPr>
        <w:t>.</w:t>
      </w:r>
      <w:r w:rsidR="00BE0425" w:rsidRPr="00E878C1">
        <w:rPr>
          <w:noProof/>
          <w:sz w:val="24"/>
          <w:szCs w:val="24"/>
          <w:lang w:val="pt-BR" w:eastAsia="pt-BR"/>
        </w:rPr>
        <w:drawing>
          <wp:inline distT="0" distB="0" distL="0" distR="0" wp14:anchorId="01E37840" wp14:editId="7D5C8808">
            <wp:extent cx="4055165" cy="3102610"/>
            <wp:effectExtent l="0" t="0" r="254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10">
                      <a:extLst>
                        <a:ext uri="{28A0092B-C50C-407E-A947-70E740481C1C}">
                          <a14:useLocalDpi xmlns:a14="http://schemas.microsoft.com/office/drawing/2010/main" val="0"/>
                        </a:ext>
                      </a:extLst>
                    </a:blip>
                    <a:stretch>
                      <a:fillRect/>
                    </a:stretch>
                  </pic:blipFill>
                  <pic:spPr>
                    <a:xfrm>
                      <a:off x="0" y="0"/>
                      <a:ext cx="4133687" cy="3162687"/>
                    </a:xfrm>
                    <a:prstGeom prst="rect">
                      <a:avLst/>
                    </a:prstGeom>
                  </pic:spPr>
                </pic:pic>
              </a:graphicData>
            </a:graphic>
          </wp:inline>
        </w:drawing>
      </w:r>
    </w:p>
    <w:p w14:paraId="5E8759B0" w14:textId="77777777" w:rsidR="00536DE4" w:rsidRDefault="00536DE4" w:rsidP="00536DE4">
      <w:pPr>
        <w:ind w:right="574"/>
        <w:rPr>
          <w:spacing w:val="-4"/>
          <w:sz w:val="20"/>
          <w:szCs w:val="20"/>
        </w:rPr>
      </w:pPr>
      <w:r>
        <w:rPr>
          <w:b/>
          <w:sz w:val="20"/>
          <w:szCs w:val="20"/>
        </w:rPr>
        <w:t xml:space="preserve">                             </w:t>
      </w:r>
      <w:r w:rsidR="00972D78" w:rsidRPr="00E878C1">
        <w:rPr>
          <w:b/>
          <w:sz w:val="20"/>
          <w:szCs w:val="20"/>
        </w:rPr>
        <w:t>Fonte</w:t>
      </w:r>
      <w:r w:rsidR="00972D78" w:rsidRPr="00E878C1">
        <w:rPr>
          <w:sz w:val="20"/>
          <w:szCs w:val="20"/>
        </w:rPr>
        <w:t>:</w:t>
      </w:r>
      <w:r w:rsidR="00972D78" w:rsidRPr="00E878C1">
        <w:rPr>
          <w:spacing w:val="-4"/>
          <w:sz w:val="20"/>
          <w:szCs w:val="20"/>
        </w:rPr>
        <w:t xml:space="preserve"> </w:t>
      </w:r>
      <w:r w:rsidR="00F7442E" w:rsidRPr="00E878C1">
        <w:rPr>
          <w:spacing w:val="-4"/>
          <w:sz w:val="20"/>
          <w:szCs w:val="20"/>
        </w:rPr>
        <w:t xml:space="preserve">Slides de </w:t>
      </w:r>
      <w:r w:rsidR="00F7442E" w:rsidRPr="00E878C1">
        <w:rPr>
          <w:sz w:val="20"/>
          <w:szCs w:val="20"/>
        </w:rPr>
        <w:t>Arquivo</w:t>
      </w:r>
      <w:r w:rsidR="00F7442E" w:rsidRPr="00E878C1">
        <w:rPr>
          <w:spacing w:val="-4"/>
          <w:sz w:val="20"/>
          <w:szCs w:val="20"/>
        </w:rPr>
        <w:t xml:space="preserve"> </w:t>
      </w:r>
      <w:r w:rsidR="00F7442E" w:rsidRPr="00E878C1">
        <w:rPr>
          <w:sz w:val="20"/>
          <w:szCs w:val="20"/>
        </w:rPr>
        <w:t>Pessoal</w:t>
      </w:r>
      <w:r w:rsidR="00F7442E" w:rsidRPr="00E878C1">
        <w:rPr>
          <w:spacing w:val="-1"/>
          <w:sz w:val="20"/>
          <w:szCs w:val="20"/>
        </w:rPr>
        <w:t xml:space="preserve">, </w:t>
      </w:r>
      <w:r w:rsidR="00F7442E" w:rsidRPr="00E878C1">
        <w:rPr>
          <w:sz w:val="20"/>
          <w:szCs w:val="20"/>
        </w:rPr>
        <w:t xml:space="preserve">2022. </w:t>
      </w:r>
      <w:r w:rsidR="00F7442E" w:rsidRPr="00E878C1">
        <w:rPr>
          <w:spacing w:val="-4"/>
          <w:sz w:val="20"/>
          <w:szCs w:val="20"/>
        </w:rPr>
        <w:t>A fotografia em destaque</w:t>
      </w:r>
      <w:r>
        <w:rPr>
          <w:spacing w:val="-4"/>
          <w:sz w:val="20"/>
          <w:szCs w:val="20"/>
        </w:rPr>
        <w:t xml:space="preserve"> </w:t>
      </w:r>
      <w:r w:rsidR="00F7442E" w:rsidRPr="00E878C1">
        <w:rPr>
          <w:spacing w:val="-4"/>
          <w:sz w:val="20"/>
          <w:szCs w:val="20"/>
        </w:rPr>
        <w:t xml:space="preserve">foi retirada </w:t>
      </w:r>
    </w:p>
    <w:p w14:paraId="3B3B2AC6" w14:textId="63288C32" w:rsidR="00092C1C" w:rsidRPr="00536DE4" w:rsidRDefault="00536DE4" w:rsidP="00536DE4">
      <w:pPr>
        <w:ind w:right="574"/>
        <w:rPr>
          <w:sz w:val="20"/>
          <w:szCs w:val="20"/>
        </w:rPr>
      </w:pPr>
      <w:r>
        <w:rPr>
          <w:spacing w:val="-4"/>
          <w:sz w:val="20"/>
          <w:szCs w:val="20"/>
        </w:rPr>
        <w:t xml:space="preserve">                               </w:t>
      </w:r>
      <w:r w:rsidR="00F7442E" w:rsidRPr="00536DE4">
        <w:rPr>
          <w:spacing w:val="-4"/>
          <w:sz w:val="20"/>
          <w:szCs w:val="20"/>
        </w:rPr>
        <w:t>do livro</w:t>
      </w:r>
      <w:r w:rsidR="00F7442E" w:rsidRPr="00536DE4">
        <w:rPr>
          <w:bCs/>
          <w:sz w:val="20"/>
          <w:szCs w:val="20"/>
        </w:rPr>
        <w:t xml:space="preserve"> </w:t>
      </w:r>
      <w:r w:rsidR="00D83267" w:rsidRPr="00536DE4">
        <w:rPr>
          <w:sz w:val="20"/>
          <w:szCs w:val="20"/>
        </w:rPr>
        <w:t xml:space="preserve">“Paulo Freire: </w:t>
      </w:r>
      <w:r w:rsidRPr="00536DE4">
        <w:rPr>
          <w:sz w:val="20"/>
          <w:szCs w:val="20"/>
        </w:rPr>
        <w:t>uma bi</w:t>
      </w:r>
      <w:r w:rsidR="002A6DE6">
        <w:rPr>
          <w:sz w:val="20"/>
          <w:szCs w:val="20"/>
        </w:rPr>
        <w:t>obiblio</w:t>
      </w:r>
      <w:r w:rsidRPr="00536DE4">
        <w:rPr>
          <w:sz w:val="20"/>
          <w:szCs w:val="20"/>
        </w:rPr>
        <w:t xml:space="preserve">grafia”, organizado </w:t>
      </w:r>
      <w:r w:rsidR="00D83267" w:rsidRPr="00536DE4">
        <w:rPr>
          <w:sz w:val="20"/>
          <w:szCs w:val="20"/>
        </w:rPr>
        <w:t>por Moacir Gadotti (1996).</w:t>
      </w:r>
    </w:p>
    <w:p w14:paraId="67E4B350" w14:textId="77777777" w:rsidR="00092C1C" w:rsidRPr="00E878C1" w:rsidRDefault="00092C1C" w:rsidP="00092C1C">
      <w:pPr>
        <w:adjustRightInd w:val="0"/>
        <w:spacing w:line="360" w:lineRule="auto"/>
        <w:jc w:val="both"/>
        <w:rPr>
          <w:sz w:val="24"/>
          <w:szCs w:val="24"/>
        </w:rPr>
      </w:pPr>
    </w:p>
    <w:p w14:paraId="48CFF742" w14:textId="382772C4" w:rsidR="006D79C9" w:rsidRPr="00E878C1" w:rsidRDefault="00C25537" w:rsidP="00C25537">
      <w:pPr>
        <w:adjustRightInd w:val="0"/>
        <w:spacing w:line="360" w:lineRule="auto"/>
        <w:ind w:firstLine="851"/>
        <w:jc w:val="both"/>
        <w:rPr>
          <w:sz w:val="24"/>
          <w:szCs w:val="24"/>
          <w:highlight w:val="yellow"/>
        </w:rPr>
      </w:pPr>
      <w:r w:rsidRPr="00E878C1">
        <w:rPr>
          <w:sz w:val="24"/>
          <w:szCs w:val="24"/>
        </w:rPr>
        <w:t>Por fim</w:t>
      </w:r>
      <w:r w:rsidR="00092C1C" w:rsidRPr="00E878C1">
        <w:rPr>
          <w:sz w:val="24"/>
          <w:szCs w:val="24"/>
        </w:rPr>
        <w:t>, no 4º</w:t>
      </w:r>
      <w:r w:rsidR="005E6658" w:rsidRPr="00E878C1">
        <w:rPr>
          <w:sz w:val="24"/>
          <w:szCs w:val="24"/>
        </w:rPr>
        <w:t xml:space="preserve"> e último módulo</w:t>
      </w:r>
      <w:r w:rsidR="00092C1C" w:rsidRPr="00E878C1">
        <w:rPr>
          <w:sz w:val="24"/>
          <w:szCs w:val="24"/>
        </w:rPr>
        <w:t>, “Leitu</w:t>
      </w:r>
      <w:r w:rsidR="00F64D3F" w:rsidRPr="00E878C1">
        <w:rPr>
          <w:sz w:val="24"/>
          <w:szCs w:val="24"/>
        </w:rPr>
        <w:t>ra do mundo, leitura da palavra</w:t>
      </w:r>
      <w:r w:rsidR="00092C1C" w:rsidRPr="00E878C1">
        <w:rPr>
          <w:sz w:val="24"/>
          <w:szCs w:val="24"/>
        </w:rPr>
        <w:t>: como alfabetizar nos dias atuais?</w:t>
      </w:r>
      <w:r w:rsidR="00F64D3F" w:rsidRPr="00E878C1">
        <w:rPr>
          <w:sz w:val="24"/>
          <w:szCs w:val="24"/>
        </w:rPr>
        <w:t xml:space="preserve">”, demos continuidade à discussão sobre a execução prática do método, suas fases e possíveis </w:t>
      </w:r>
      <w:r w:rsidRPr="00E878C1">
        <w:rPr>
          <w:sz w:val="24"/>
          <w:szCs w:val="24"/>
        </w:rPr>
        <w:t xml:space="preserve">adaptações para os dias atuais, sugerindo, especialmente, </w:t>
      </w:r>
      <w:r w:rsidR="00F64D3F" w:rsidRPr="00E878C1">
        <w:rPr>
          <w:sz w:val="24"/>
          <w:szCs w:val="24"/>
        </w:rPr>
        <w:t>a</w:t>
      </w:r>
      <w:r w:rsidRPr="00E878C1">
        <w:rPr>
          <w:sz w:val="24"/>
          <w:szCs w:val="24"/>
        </w:rPr>
        <w:t xml:space="preserve"> utilização </w:t>
      </w:r>
      <w:r w:rsidR="002A6DE6">
        <w:rPr>
          <w:sz w:val="24"/>
          <w:szCs w:val="24"/>
        </w:rPr>
        <w:t xml:space="preserve">de </w:t>
      </w:r>
      <w:r w:rsidRPr="00E878C1">
        <w:rPr>
          <w:sz w:val="24"/>
          <w:szCs w:val="24"/>
        </w:rPr>
        <w:t>diferentes</w:t>
      </w:r>
      <w:r w:rsidR="00F64D3F" w:rsidRPr="00E878C1">
        <w:rPr>
          <w:sz w:val="24"/>
          <w:szCs w:val="24"/>
        </w:rPr>
        <w:t xml:space="preserve"> gêneros e suportes textuais</w:t>
      </w:r>
      <w:r w:rsidR="002A6DE6">
        <w:rPr>
          <w:sz w:val="24"/>
          <w:szCs w:val="24"/>
        </w:rPr>
        <w:t>. Ness</w:t>
      </w:r>
      <w:r w:rsidR="006D79C9" w:rsidRPr="00E878C1">
        <w:rPr>
          <w:sz w:val="24"/>
          <w:szCs w:val="24"/>
        </w:rPr>
        <w:t>a etapa, lembr</w:t>
      </w:r>
      <w:r w:rsidR="005E6658" w:rsidRPr="00E878C1">
        <w:rPr>
          <w:sz w:val="24"/>
          <w:szCs w:val="24"/>
        </w:rPr>
        <w:t>amos muito da recomendação de Freire a</w:t>
      </w:r>
      <w:r w:rsidR="002A6DE6">
        <w:rPr>
          <w:sz w:val="24"/>
          <w:szCs w:val="24"/>
        </w:rPr>
        <w:t xml:space="preserve">os que seguem o seu pensamento: </w:t>
      </w:r>
    </w:p>
    <w:p w14:paraId="71004D5D" w14:textId="35AC11E0" w:rsidR="006D79C9" w:rsidRPr="00E878C1" w:rsidRDefault="006D79C9" w:rsidP="006D79C9">
      <w:pPr>
        <w:pStyle w:val="PargrafodaLista"/>
        <w:ind w:left="2268"/>
        <w:jc w:val="both"/>
      </w:pPr>
      <w:r w:rsidRPr="00E878C1">
        <w:rPr>
          <w:rFonts w:eastAsia="+mn-ea"/>
          <w:color w:val="000000"/>
          <w:kern w:val="24"/>
        </w:rPr>
        <w:t xml:space="preserve">Quanto aos outros, os que põem em prática a minha prática, que se esforcem por recriá-la, repensando também meu pensamento. E ao fazê-lo, que tenham em mente que nenhuma prática educativa se dá no ar, mas num contexto concreto, histórico, social, cultural, econômico, político; não necessariamente idêntico a outro contexto. (FREIRE, 1987, p. 17) </w:t>
      </w:r>
    </w:p>
    <w:p w14:paraId="195856E2" w14:textId="77777777" w:rsidR="006D79C9" w:rsidRPr="00E878C1" w:rsidRDefault="006D79C9" w:rsidP="00C25537">
      <w:pPr>
        <w:adjustRightInd w:val="0"/>
        <w:spacing w:line="360" w:lineRule="auto"/>
        <w:ind w:firstLine="851"/>
        <w:jc w:val="both"/>
        <w:rPr>
          <w:sz w:val="24"/>
          <w:szCs w:val="24"/>
          <w:highlight w:val="yellow"/>
        </w:rPr>
      </w:pPr>
    </w:p>
    <w:p w14:paraId="4C84213E" w14:textId="23594B90" w:rsidR="00E102F9" w:rsidRPr="00E878C1" w:rsidRDefault="005E6658" w:rsidP="00B16EA8">
      <w:pPr>
        <w:widowControl/>
        <w:adjustRightInd w:val="0"/>
        <w:spacing w:line="360" w:lineRule="auto"/>
        <w:ind w:firstLine="851"/>
        <w:jc w:val="both"/>
        <w:rPr>
          <w:sz w:val="24"/>
          <w:szCs w:val="24"/>
          <w:highlight w:val="yellow"/>
        </w:rPr>
      </w:pPr>
      <w:r w:rsidRPr="00E878C1">
        <w:rPr>
          <w:sz w:val="24"/>
          <w:szCs w:val="24"/>
        </w:rPr>
        <w:lastRenderedPageBreak/>
        <w:t xml:space="preserve">Assim, fizemos um </w:t>
      </w:r>
      <w:r w:rsidR="00B16EA8" w:rsidRPr="00E878C1">
        <w:rPr>
          <w:sz w:val="24"/>
          <w:szCs w:val="24"/>
        </w:rPr>
        <w:t xml:space="preserve">produtivo </w:t>
      </w:r>
      <w:r w:rsidRPr="00E878C1">
        <w:rPr>
          <w:sz w:val="24"/>
          <w:szCs w:val="24"/>
        </w:rPr>
        <w:t>debate sobre</w:t>
      </w:r>
      <w:r w:rsidR="00E102F9" w:rsidRPr="00E878C1">
        <w:rPr>
          <w:sz w:val="24"/>
          <w:szCs w:val="24"/>
        </w:rPr>
        <w:t xml:space="preserve"> a inclusão de </w:t>
      </w:r>
      <w:r w:rsidR="00B16EA8" w:rsidRPr="00E878C1">
        <w:rPr>
          <w:sz w:val="24"/>
          <w:szCs w:val="24"/>
        </w:rPr>
        <w:t xml:space="preserve">diferentes </w:t>
      </w:r>
      <w:r w:rsidR="00E102F9" w:rsidRPr="00E878C1">
        <w:rPr>
          <w:sz w:val="24"/>
          <w:szCs w:val="24"/>
        </w:rPr>
        <w:t>gêneros</w:t>
      </w:r>
      <w:r w:rsidR="00B16EA8" w:rsidRPr="00E878C1">
        <w:rPr>
          <w:sz w:val="24"/>
          <w:szCs w:val="24"/>
        </w:rPr>
        <w:t xml:space="preserve"> e suportes</w:t>
      </w:r>
      <w:r w:rsidR="00E102F9" w:rsidRPr="00E878C1">
        <w:rPr>
          <w:sz w:val="24"/>
          <w:szCs w:val="24"/>
        </w:rPr>
        <w:t xml:space="preserve"> textuais </w:t>
      </w:r>
      <w:r w:rsidRPr="00E878C1">
        <w:rPr>
          <w:sz w:val="24"/>
          <w:szCs w:val="24"/>
        </w:rPr>
        <w:t xml:space="preserve">no </w:t>
      </w:r>
      <w:r w:rsidR="00B16EA8" w:rsidRPr="00E878C1">
        <w:rPr>
          <w:sz w:val="24"/>
          <w:szCs w:val="24"/>
        </w:rPr>
        <w:t>trabalho com o Método Paulo Freire. A nosso ver, os gêneros</w:t>
      </w:r>
      <w:r w:rsidRPr="00E878C1">
        <w:rPr>
          <w:sz w:val="24"/>
          <w:szCs w:val="24"/>
        </w:rPr>
        <w:t xml:space="preserve"> deveriam dialogar </w:t>
      </w:r>
      <w:r w:rsidR="00E102F9" w:rsidRPr="00E878C1">
        <w:rPr>
          <w:sz w:val="24"/>
          <w:szCs w:val="24"/>
        </w:rPr>
        <w:t xml:space="preserve">com a codificação e a palavra geradora escolhida. Segundo </w:t>
      </w:r>
      <w:r w:rsidRPr="00E878C1">
        <w:rPr>
          <w:sz w:val="24"/>
          <w:szCs w:val="24"/>
        </w:rPr>
        <w:t>Almeida</w:t>
      </w:r>
      <w:r w:rsidR="00B16EA8" w:rsidRPr="00E878C1">
        <w:rPr>
          <w:sz w:val="24"/>
          <w:szCs w:val="24"/>
        </w:rPr>
        <w:t xml:space="preserve"> (2010, p.54)</w:t>
      </w:r>
      <w:r w:rsidRPr="00E878C1">
        <w:rPr>
          <w:sz w:val="24"/>
          <w:szCs w:val="24"/>
        </w:rPr>
        <w:t xml:space="preserve">, </w:t>
      </w:r>
      <w:r w:rsidR="00B16EA8" w:rsidRPr="00E878C1">
        <w:rPr>
          <w:rFonts w:eastAsiaTheme="minorHAnsi"/>
          <w:sz w:val="24"/>
          <w:szCs w:val="24"/>
          <w:lang w:val="pt-BR"/>
        </w:rPr>
        <w:t xml:space="preserve">“[...] </w:t>
      </w:r>
      <w:proofErr w:type="gramStart"/>
      <w:r w:rsidRPr="00E878C1">
        <w:rPr>
          <w:rFonts w:eastAsiaTheme="minorHAnsi"/>
          <w:sz w:val="24"/>
          <w:szCs w:val="24"/>
          <w:lang w:val="pt-BR"/>
        </w:rPr>
        <w:t>o</w:t>
      </w:r>
      <w:proofErr w:type="gramEnd"/>
      <w:r w:rsidRPr="00E878C1">
        <w:rPr>
          <w:rFonts w:eastAsiaTheme="minorHAnsi"/>
          <w:sz w:val="24"/>
          <w:szCs w:val="24"/>
          <w:lang w:val="pt-BR"/>
        </w:rPr>
        <w:t xml:space="preserve"> estudo de gêneros diversificados é oportuno, uma vez que</w:t>
      </w:r>
      <w:r w:rsidR="00B16EA8" w:rsidRPr="00E878C1">
        <w:rPr>
          <w:rFonts w:eastAsiaTheme="minorHAnsi"/>
          <w:sz w:val="24"/>
          <w:szCs w:val="24"/>
          <w:lang w:val="pt-BR"/>
        </w:rPr>
        <w:t xml:space="preserve"> </w:t>
      </w:r>
      <w:r w:rsidRPr="00E878C1">
        <w:rPr>
          <w:rFonts w:eastAsiaTheme="minorHAnsi"/>
          <w:sz w:val="24"/>
          <w:szCs w:val="24"/>
          <w:lang w:val="pt-BR"/>
        </w:rPr>
        <w:t>os alunos terão contato com variadas formas de interação social, nas</w:t>
      </w:r>
      <w:r w:rsidR="00B16EA8" w:rsidRPr="00E878C1">
        <w:rPr>
          <w:rFonts w:eastAsiaTheme="minorHAnsi"/>
          <w:sz w:val="24"/>
          <w:szCs w:val="24"/>
          <w:lang w:val="pt-BR"/>
        </w:rPr>
        <w:t xml:space="preserve"> </w:t>
      </w:r>
      <w:r w:rsidRPr="00E878C1">
        <w:rPr>
          <w:rFonts w:eastAsiaTheme="minorHAnsi"/>
          <w:sz w:val="24"/>
          <w:szCs w:val="24"/>
          <w:lang w:val="pt-BR"/>
        </w:rPr>
        <w:t>mais diversas práticas cotidianas de comunicação.</w:t>
      </w:r>
      <w:r w:rsidR="00B16EA8" w:rsidRPr="00E878C1">
        <w:rPr>
          <w:rFonts w:eastAsiaTheme="minorHAnsi"/>
          <w:sz w:val="24"/>
          <w:szCs w:val="24"/>
          <w:lang w:val="pt-BR"/>
        </w:rPr>
        <w:t>”</w:t>
      </w:r>
    </w:p>
    <w:p w14:paraId="4BBFE58B" w14:textId="35B8CB80" w:rsidR="00092C1C" w:rsidRPr="00E878C1" w:rsidRDefault="00C25537" w:rsidP="00586554">
      <w:pPr>
        <w:adjustRightInd w:val="0"/>
        <w:spacing w:line="360" w:lineRule="auto"/>
        <w:ind w:firstLine="851"/>
        <w:jc w:val="both"/>
        <w:rPr>
          <w:sz w:val="24"/>
          <w:szCs w:val="24"/>
        </w:rPr>
      </w:pPr>
      <w:r w:rsidRPr="00E878C1">
        <w:rPr>
          <w:sz w:val="24"/>
          <w:szCs w:val="24"/>
        </w:rPr>
        <w:t xml:space="preserve">Para </w:t>
      </w:r>
      <w:r w:rsidR="00F64D3F" w:rsidRPr="00E878C1">
        <w:rPr>
          <w:sz w:val="24"/>
          <w:szCs w:val="24"/>
        </w:rPr>
        <w:t>o trabalho com a alfabetização de crianças,</w:t>
      </w:r>
      <w:r w:rsidR="005E6658" w:rsidRPr="00E878C1">
        <w:rPr>
          <w:sz w:val="24"/>
          <w:szCs w:val="24"/>
        </w:rPr>
        <w:t xml:space="preserve"> indicamos</w:t>
      </w:r>
      <w:r w:rsidR="00586554" w:rsidRPr="00E878C1">
        <w:rPr>
          <w:sz w:val="24"/>
          <w:szCs w:val="24"/>
        </w:rPr>
        <w:t xml:space="preserve"> a utilização do M</w:t>
      </w:r>
      <w:r w:rsidR="002A6DE6">
        <w:rPr>
          <w:sz w:val="24"/>
          <w:szCs w:val="24"/>
        </w:rPr>
        <w:t>étodo Sociolinguís</w:t>
      </w:r>
      <w:r w:rsidR="00586554" w:rsidRPr="00E878C1">
        <w:rPr>
          <w:sz w:val="24"/>
          <w:szCs w:val="24"/>
        </w:rPr>
        <w:t xml:space="preserve">tico, </w:t>
      </w:r>
      <w:r w:rsidRPr="00E878C1">
        <w:rPr>
          <w:sz w:val="24"/>
          <w:szCs w:val="24"/>
        </w:rPr>
        <w:t>de Onaide Mendonça e Olympio Mendonça (2008</w:t>
      </w:r>
      <w:r w:rsidR="005E6658" w:rsidRPr="00E878C1">
        <w:rPr>
          <w:sz w:val="24"/>
          <w:szCs w:val="24"/>
        </w:rPr>
        <w:t xml:space="preserve">) e para a compreensão da necessária relação entre alfabetização e letramento, sugerimos também a leitura dos escritos de Magda Soares. </w:t>
      </w:r>
      <w:r w:rsidR="00586554" w:rsidRPr="00E878C1">
        <w:rPr>
          <w:sz w:val="24"/>
          <w:szCs w:val="24"/>
        </w:rPr>
        <w:t xml:space="preserve"> </w:t>
      </w:r>
      <w:r w:rsidRPr="00E878C1">
        <w:rPr>
          <w:sz w:val="24"/>
          <w:szCs w:val="24"/>
        </w:rPr>
        <w:t xml:space="preserve"> </w:t>
      </w:r>
    </w:p>
    <w:p w14:paraId="483B9B31" w14:textId="49085916" w:rsidR="00DF6F42" w:rsidRPr="00E878C1" w:rsidRDefault="002A6DE6" w:rsidP="00586554">
      <w:pPr>
        <w:adjustRightInd w:val="0"/>
        <w:spacing w:line="360" w:lineRule="auto"/>
        <w:ind w:firstLine="851"/>
        <w:jc w:val="both"/>
        <w:rPr>
          <w:sz w:val="24"/>
          <w:szCs w:val="24"/>
        </w:rPr>
      </w:pPr>
      <w:r>
        <w:rPr>
          <w:sz w:val="24"/>
          <w:szCs w:val="24"/>
        </w:rPr>
        <w:t>Ness</w:t>
      </w:r>
      <w:r w:rsidR="00F64D3F" w:rsidRPr="00E878C1">
        <w:rPr>
          <w:sz w:val="24"/>
          <w:szCs w:val="24"/>
        </w:rPr>
        <w:t>e</w:t>
      </w:r>
      <w:r w:rsidR="002813C9" w:rsidRPr="00E878C1">
        <w:rPr>
          <w:sz w:val="24"/>
          <w:szCs w:val="24"/>
        </w:rPr>
        <w:t xml:space="preserve"> último módulo</w:t>
      </w:r>
      <w:r w:rsidR="00F64D3F" w:rsidRPr="00E878C1">
        <w:rPr>
          <w:sz w:val="24"/>
          <w:szCs w:val="24"/>
        </w:rPr>
        <w:t>, uma participante, que é professora</w:t>
      </w:r>
      <w:r w:rsidR="002813C9" w:rsidRPr="00E878C1">
        <w:rPr>
          <w:sz w:val="24"/>
          <w:szCs w:val="24"/>
        </w:rPr>
        <w:t xml:space="preserve"> da EJA, </w:t>
      </w:r>
      <w:r w:rsidR="00F64D3F" w:rsidRPr="00E878C1">
        <w:rPr>
          <w:sz w:val="24"/>
          <w:szCs w:val="24"/>
        </w:rPr>
        <w:t>fez o seguinte destaque</w:t>
      </w:r>
      <w:r w:rsidR="002813C9" w:rsidRPr="00E878C1">
        <w:rPr>
          <w:sz w:val="24"/>
          <w:szCs w:val="24"/>
        </w:rPr>
        <w:t>:</w:t>
      </w:r>
    </w:p>
    <w:p w14:paraId="5A3D7D55" w14:textId="402BEDBF" w:rsidR="00BE0425" w:rsidRPr="00E878C1" w:rsidRDefault="002813C9" w:rsidP="00DF6F42">
      <w:pPr>
        <w:adjustRightInd w:val="0"/>
        <w:ind w:left="2268"/>
        <w:jc w:val="both"/>
        <w:rPr>
          <w:i/>
        </w:rPr>
      </w:pPr>
      <w:r w:rsidRPr="00E878C1">
        <w:rPr>
          <w:i/>
        </w:rPr>
        <w:t>O módulo deixa claro o quanto precisamos resgatar Paulo Freire e seu método na Educação de Jovens e Adultos na escolas e espaços de Educação do Brasil. Paulo Freire é</w:t>
      </w:r>
      <w:r w:rsidR="00F64D3F" w:rsidRPr="00E878C1">
        <w:rPr>
          <w:i/>
        </w:rPr>
        <w:t>,</w:t>
      </w:r>
      <w:r w:rsidRPr="00E878C1">
        <w:rPr>
          <w:i/>
        </w:rPr>
        <w:t xml:space="preserve"> sem dúvida, um dos maiores educadores brasileiros de todos os tempos. Agradeço desde já pela oportunidade de ter participado do curso e deixo os parabéns à professora Eliacy Saboya pela condução e material apresentado no curso. Muitíssimo obrigada pela disponibilidade de ensinar sobre a leitura do mundo e a leitura da palavra </w:t>
      </w:r>
      <w:r w:rsidR="00DF6F42" w:rsidRPr="00E878C1">
        <w:rPr>
          <w:i/>
        </w:rPr>
        <w:t>através do método Paulo Freire.</w:t>
      </w:r>
    </w:p>
    <w:p w14:paraId="17CE949F" w14:textId="77777777" w:rsidR="00FC16D1" w:rsidRPr="00E878C1" w:rsidRDefault="00FC16D1" w:rsidP="00972D78">
      <w:pPr>
        <w:adjustRightInd w:val="0"/>
        <w:spacing w:line="360" w:lineRule="auto"/>
        <w:jc w:val="both"/>
        <w:rPr>
          <w:i/>
        </w:rPr>
      </w:pPr>
    </w:p>
    <w:p w14:paraId="1BD5EB67" w14:textId="7AFFBF7E" w:rsidR="00092C1C" w:rsidRPr="00E878C1" w:rsidRDefault="00092C1C" w:rsidP="002B32CC">
      <w:pPr>
        <w:adjustRightInd w:val="0"/>
        <w:spacing w:line="360" w:lineRule="auto"/>
        <w:ind w:firstLine="851"/>
        <w:jc w:val="both"/>
        <w:rPr>
          <w:sz w:val="24"/>
          <w:szCs w:val="24"/>
        </w:rPr>
      </w:pPr>
      <w:r w:rsidRPr="00E878C1">
        <w:rPr>
          <w:sz w:val="24"/>
          <w:szCs w:val="24"/>
        </w:rPr>
        <w:t xml:space="preserve">O curso computou uma carga horária total de 20h, pois contabilizamos os encontros aos sábados e a produção de material didático-pedagógico. Foi realizado via </w:t>
      </w:r>
      <w:r w:rsidRPr="00E878C1">
        <w:rPr>
          <w:i/>
          <w:sz w:val="24"/>
          <w:szCs w:val="24"/>
        </w:rPr>
        <w:t>Google Meet</w:t>
      </w:r>
      <w:r w:rsidRPr="00E878C1">
        <w:rPr>
          <w:sz w:val="24"/>
          <w:szCs w:val="24"/>
        </w:rPr>
        <w:t xml:space="preserve"> para facilitar a participação ativa de diferentes sujeitos: </w:t>
      </w:r>
      <w:r w:rsidR="002A6DE6">
        <w:rPr>
          <w:sz w:val="24"/>
          <w:szCs w:val="24"/>
        </w:rPr>
        <w:t xml:space="preserve">docentes da EJA, graduandos(as) </w:t>
      </w:r>
      <w:r w:rsidRPr="00E878C1">
        <w:rPr>
          <w:sz w:val="24"/>
          <w:szCs w:val="24"/>
        </w:rPr>
        <w:t>e egressos(as). Os participantes do curso residem em diferentes municípios do estado, a saber: Fortaleza, Crato, Juazeiro do Norte, Barbalha, Farias Brito, Santana do Cariri, Caririaçu, Mauriti, Maracanaú, Jardim, Milagres, Araripe, Nova Olinda e, ainda, de Exu, município do estado de Pernambuco.</w:t>
      </w:r>
      <w:r w:rsidR="00586554" w:rsidRPr="00E878C1">
        <w:rPr>
          <w:sz w:val="24"/>
          <w:szCs w:val="24"/>
        </w:rPr>
        <w:t xml:space="preserve"> Após a execução do 4º módulo, uma estudante avaliou que </w:t>
      </w:r>
      <w:r w:rsidR="00586554" w:rsidRPr="00E878C1">
        <w:rPr>
          <w:color w:val="000000"/>
          <w:sz w:val="24"/>
          <w:szCs w:val="24"/>
        </w:rPr>
        <w:t xml:space="preserve">o </w:t>
      </w:r>
      <w:r w:rsidR="00586554" w:rsidRPr="00E878C1">
        <w:rPr>
          <w:i/>
          <w:color w:val="000000"/>
          <w:sz w:val="24"/>
          <w:szCs w:val="24"/>
        </w:rPr>
        <w:t>“método de Paulo Freire é maravilhoso, muito agregador, acredito que todos deveriam conhecer, e eu quero mais cursos como esse para agregar cada vez mais!”</w:t>
      </w:r>
      <w:r w:rsidR="00B16EA8" w:rsidRPr="00E878C1">
        <w:rPr>
          <w:color w:val="000000"/>
          <w:sz w:val="24"/>
          <w:szCs w:val="24"/>
        </w:rPr>
        <w:t>Afinal, como</w:t>
      </w:r>
      <w:r w:rsidR="00B16EA8" w:rsidRPr="00E878C1">
        <w:rPr>
          <w:i/>
          <w:color w:val="000000"/>
          <w:sz w:val="24"/>
          <w:szCs w:val="24"/>
        </w:rPr>
        <w:t xml:space="preserve"> </w:t>
      </w:r>
      <w:r w:rsidR="00B16EA8" w:rsidRPr="00E878C1">
        <w:rPr>
          <w:color w:val="000000"/>
          <w:sz w:val="24"/>
          <w:szCs w:val="24"/>
        </w:rPr>
        <w:t>nos disse outra graduanda:</w:t>
      </w:r>
      <w:r w:rsidR="00B16EA8" w:rsidRPr="00E878C1">
        <w:rPr>
          <w:i/>
          <w:color w:val="000000"/>
          <w:sz w:val="24"/>
          <w:szCs w:val="24"/>
        </w:rPr>
        <w:t xml:space="preserve"> “Precisamos repensar a nossa prática a partir da prática de Paulo Freire e também ressignificar essa prática para os tempo</w:t>
      </w:r>
      <w:r w:rsidR="002A6DE6">
        <w:rPr>
          <w:i/>
          <w:color w:val="000000"/>
          <w:sz w:val="24"/>
          <w:szCs w:val="24"/>
        </w:rPr>
        <w:t>s</w:t>
      </w:r>
      <w:r w:rsidR="00B16EA8" w:rsidRPr="00E878C1">
        <w:rPr>
          <w:i/>
          <w:color w:val="000000"/>
          <w:sz w:val="24"/>
          <w:szCs w:val="24"/>
        </w:rPr>
        <w:t xml:space="preserve"> atuais.”</w:t>
      </w:r>
    </w:p>
    <w:p w14:paraId="26B63914" w14:textId="4F208593" w:rsidR="00092C1C" w:rsidRPr="00E878C1" w:rsidRDefault="006237EA" w:rsidP="00B16EA8">
      <w:pPr>
        <w:widowControl/>
        <w:autoSpaceDE/>
        <w:autoSpaceDN/>
        <w:spacing w:line="360" w:lineRule="auto"/>
        <w:ind w:firstLine="851"/>
        <w:contextualSpacing/>
        <w:jc w:val="both"/>
        <w:rPr>
          <w:sz w:val="24"/>
          <w:szCs w:val="24"/>
        </w:rPr>
      </w:pPr>
      <w:r w:rsidRPr="00E878C1">
        <w:rPr>
          <w:b/>
          <w:sz w:val="24"/>
          <w:szCs w:val="24"/>
        </w:rPr>
        <w:t xml:space="preserve">3.4 </w:t>
      </w:r>
      <w:r w:rsidR="002A6DE6">
        <w:rPr>
          <w:b/>
          <w:sz w:val="24"/>
          <w:szCs w:val="24"/>
        </w:rPr>
        <w:t>Produção</w:t>
      </w:r>
      <w:r w:rsidR="0042237D" w:rsidRPr="00E878C1">
        <w:rPr>
          <w:b/>
          <w:sz w:val="24"/>
          <w:szCs w:val="24"/>
        </w:rPr>
        <w:t xml:space="preserve"> de um material didáti</w:t>
      </w:r>
      <w:r w:rsidR="002B32CC" w:rsidRPr="00E878C1">
        <w:rPr>
          <w:b/>
          <w:sz w:val="24"/>
          <w:szCs w:val="24"/>
        </w:rPr>
        <w:t>co sobre o Método Paulo Freire:</w:t>
      </w:r>
      <w:r w:rsidR="002B32CC" w:rsidRPr="00E878C1">
        <w:rPr>
          <w:sz w:val="24"/>
          <w:szCs w:val="24"/>
        </w:rPr>
        <w:t xml:space="preserve"> os </w:t>
      </w:r>
      <w:r w:rsidR="00092C1C" w:rsidRPr="00E878C1">
        <w:rPr>
          <w:sz w:val="24"/>
          <w:szCs w:val="24"/>
        </w:rPr>
        <w:t>participantes do curso</w:t>
      </w:r>
      <w:r w:rsidR="002B32CC" w:rsidRPr="00E878C1">
        <w:rPr>
          <w:b/>
          <w:sz w:val="24"/>
          <w:szCs w:val="24"/>
        </w:rPr>
        <w:t xml:space="preserve"> </w:t>
      </w:r>
      <w:r w:rsidR="002B32CC" w:rsidRPr="00E878C1">
        <w:rPr>
          <w:sz w:val="24"/>
          <w:szCs w:val="24"/>
        </w:rPr>
        <w:t xml:space="preserve">elaboraram, sistematizaram e socializaram, através de uma Mostra Virtual (via </w:t>
      </w:r>
      <w:r w:rsidR="002B32CC" w:rsidRPr="00E878C1">
        <w:rPr>
          <w:i/>
          <w:sz w:val="24"/>
          <w:szCs w:val="24"/>
        </w:rPr>
        <w:t xml:space="preserve">Google Classroom) </w:t>
      </w:r>
      <w:r w:rsidR="002B32CC" w:rsidRPr="00E878C1">
        <w:rPr>
          <w:sz w:val="24"/>
          <w:szCs w:val="24"/>
        </w:rPr>
        <w:t>um material didático sobre o Método</w:t>
      </w:r>
      <w:r w:rsidR="00092C1C" w:rsidRPr="00E878C1">
        <w:rPr>
          <w:sz w:val="24"/>
          <w:szCs w:val="24"/>
        </w:rPr>
        <w:t xml:space="preserve">. Para essa produção didática, </w:t>
      </w:r>
      <w:r w:rsidR="002B32CC" w:rsidRPr="00E878C1">
        <w:rPr>
          <w:sz w:val="24"/>
          <w:szCs w:val="24"/>
        </w:rPr>
        <w:t>fizemos uma adaptação</w:t>
      </w:r>
      <w:r w:rsidR="00092C1C" w:rsidRPr="00E878C1">
        <w:rPr>
          <w:sz w:val="24"/>
          <w:szCs w:val="24"/>
        </w:rPr>
        <w:t xml:space="preserve"> </w:t>
      </w:r>
      <w:r w:rsidR="002B32CC" w:rsidRPr="00E878C1">
        <w:rPr>
          <w:sz w:val="24"/>
          <w:szCs w:val="24"/>
        </w:rPr>
        <w:t>d</w:t>
      </w:r>
      <w:r w:rsidR="00092C1C" w:rsidRPr="00E878C1">
        <w:rPr>
          <w:sz w:val="24"/>
          <w:szCs w:val="24"/>
        </w:rPr>
        <w:t>as fases do Método</w:t>
      </w:r>
      <w:r w:rsidR="002B32CC" w:rsidRPr="00E878C1">
        <w:rPr>
          <w:sz w:val="24"/>
          <w:szCs w:val="24"/>
        </w:rPr>
        <w:t xml:space="preserve"> e solicitamos que escolhessem </w:t>
      </w:r>
      <w:r w:rsidR="00B16EA8" w:rsidRPr="00E878C1">
        <w:rPr>
          <w:sz w:val="24"/>
          <w:szCs w:val="24"/>
        </w:rPr>
        <w:t xml:space="preserve">uma </w:t>
      </w:r>
      <w:r w:rsidR="00092C1C" w:rsidRPr="00E878C1">
        <w:rPr>
          <w:sz w:val="24"/>
          <w:szCs w:val="24"/>
        </w:rPr>
        <w:lastRenderedPageBreak/>
        <w:t>p</w:t>
      </w:r>
      <w:r w:rsidR="00B16EA8" w:rsidRPr="00E878C1">
        <w:rPr>
          <w:sz w:val="24"/>
          <w:szCs w:val="24"/>
        </w:rPr>
        <w:t xml:space="preserve">alavra geradora de </w:t>
      </w:r>
      <w:r w:rsidR="00092C1C" w:rsidRPr="00E878C1">
        <w:rPr>
          <w:sz w:val="24"/>
          <w:szCs w:val="24"/>
        </w:rPr>
        <w:t xml:space="preserve">uma lista </w:t>
      </w:r>
      <w:r w:rsidR="00B16EA8" w:rsidRPr="00E878C1">
        <w:rPr>
          <w:sz w:val="24"/>
          <w:szCs w:val="24"/>
        </w:rPr>
        <w:t xml:space="preserve">que </w:t>
      </w:r>
      <w:r w:rsidR="00530E9F" w:rsidRPr="00E878C1">
        <w:rPr>
          <w:sz w:val="24"/>
          <w:szCs w:val="24"/>
        </w:rPr>
        <w:t>disponibilizamo</w:t>
      </w:r>
      <w:r w:rsidR="00B16EA8" w:rsidRPr="00E878C1">
        <w:rPr>
          <w:sz w:val="24"/>
          <w:szCs w:val="24"/>
        </w:rPr>
        <w:t xml:space="preserve">s </w:t>
      </w:r>
      <w:r w:rsidR="00092C1C" w:rsidRPr="00E878C1">
        <w:rPr>
          <w:sz w:val="24"/>
          <w:szCs w:val="24"/>
        </w:rPr>
        <w:t xml:space="preserve">com 28 </w:t>
      </w:r>
      <w:r w:rsidR="00B16EA8" w:rsidRPr="00E878C1">
        <w:rPr>
          <w:sz w:val="24"/>
          <w:szCs w:val="24"/>
        </w:rPr>
        <w:t>vocábulos</w:t>
      </w:r>
      <w:r w:rsidR="002A6DE6">
        <w:rPr>
          <w:sz w:val="24"/>
          <w:szCs w:val="24"/>
        </w:rPr>
        <w:t>, que estavam</w:t>
      </w:r>
      <w:r w:rsidR="00B16EA8" w:rsidRPr="00E878C1">
        <w:rPr>
          <w:sz w:val="24"/>
          <w:szCs w:val="24"/>
        </w:rPr>
        <w:t xml:space="preserve"> contidos no livro de </w:t>
      </w:r>
      <w:r w:rsidR="006D79C9" w:rsidRPr="00E878C1">
        <w:rPr>
          <w:sz w:val="24"/>
          <w:szCs w:val="24"/>
        </w:rPr>
        <w:t>Brandão</w:t>
      </w:r>
      <w:r w:rsidR="00530E9F" w:rsidRPr="00E878C1">
        <w:rPr>
          <w:sz w:val="24"/>
          <w:szCs w:val="24"/>
        </w:rPr>
        <w:t xml:space="preserve"> (2005). </w:t>
      </w:r>
      <w:r w:rsidR="00BC3E43" w:rsidRPr="00E878C1">
        <w:rPr>
          <w:sz w:val="24"/>
          <w:szCs w:val="24"/>
        </w:rPr>
        <w:t>Essas</w:t>
      </w:r>
      <w:r w:rsidR="00092C1C" w:rsidRPr="00E878C1">
        <w:rPr>
          <w:sz w:val="24"/>
          <w:szCs w:val="24"/>
        </w:rPr>
        <w:t xml:space="preserve"> palavras</w:t>
      </w:r>
      <w:r w:rsidR="00530E9F" w:rsidRPr="00E878C1">
        <w:rPr>
          <w:sz w:val="24"/>
          <w:szCs w:val="24"/>
        </w:rPr>
        <w:t xml:space="preserve"> geradoras (e outras mais)</w:t>
      </w:r>
      <w:r w:rsidR="00BB7A82" w:rsidRPr="00E878C1">
        <w:rPr>
          <w:sz w:val="24"/>
          <w:szCs w:val="24"/>
        </w:rPr>
        <w:t>,</w:t>
      </w:r>
      <w:r w:rsidR="00BC3E43" w:rsidRPr="00E878C1">
        <w:rPr>
          <w:sz w:val="24"/>
          <w:szCs w:val="24"/>
        </w:rPr>
        <w:t xml:space="preserve"> </w:t>
      </w:r>
      <w:r w:rsidR="00BB7A82" w:rsidRPr="00E878C1">
        <w:rPr>
          <w:sz w:val="24"/>
          <w:szCs w:val="24"/>
        </w:rPr>
        <w:t xml:space="preserve">segundo o autor sobredito, </w:t>
      </w:r>
      <w:r w:rsidR="00BC3E43" w:rsidRPr="00E878C1">
        <w:rPr>
          <w:sz w:val="24"/>
          <w:szCs w:val="24"/>
        </w:rPr>
        <w:t>tinham sido</w:t>
      </w:r>
      <w:r w:rsidR="00092C1C" w:rsidRPr="00E878C1">
        <w:rPr>
          <w:sz w:val="24"/>
          <w:szCs w:val="24"/>
        </w:rPr>
        <w:t xml:space="preserve"> utilizadas em al</w:t>
      </w:r>
      <w:r w:rsidR="006D79C9" w:rsidRPr="00E878C1">
        <w:rPr>
          <w:sz w:val="24"/>
          <w:szCs w:val="24"/>
        </w:rPr>
        <w:t>gumas experiências com o Método em dif</w:t>
      </w:r>
      <w:r w:rsidR="00BC3E43" w:rsidRPr="00E878C1">
        <w:rPr>
          <w:sz w:val="24"/>
          <w:szCs w:val="24"/>
        </w:rPr>
        <w:t>erentes estados, dentre eles: Pernambuco, Goiás e Rio de Janeiro.</w:t>
      </w:r>
    </w:p>
    <w:p w14:paraId="37B8700F" w14:textId="6630E79B" w:rsidR="00092C1C" w:rsidRDefault="00092C1C" w:rsidP="006237EA">
      <w:pPr>
        <w:spacing w:line="360" w:lineRule="auto"/>
        <w:ind w:firstLine="851"/>
        <w:jc w:val="both"/>
        <w:rPr>
          <w:sz w:val="24"/>
          <w:szCs w:val="24"/>
        </w:rPr>
      </w:pPr>
      <w:r w:rsidRPr="00E878C1">
        <w:rPr>
          <w:sz w:val="24"/>
          <w:szCs w:val="24"/>
        </w:rPr>
        <w:t>Dessa lista, os 67 participantes do curso escolheram 22 palavras, a saber: assinatura, bicicleta, casa, chuva, classe, comida, cozinha, emprego, enxada, estrada, favela, feira, fome, governo, mata, planta, riqueza, salário, sapato, tijolo, trabalho e voto. As palavras mais escolhidas foram: planta (por 15 participantes); comida (</w:t>
      </w:r>
      <w:r w:rsidR="00350CB1" w:rsidRPr="00E878C1">
        <w:rPr>
          <w:sz w:val="24"/>
          <w:szCs w:val="24"/>
        </w:rPr>
        <w:t xml:space="preserve">por </w:t>
      </w:r>
      <w:r w:rsidRPr="00E878C1">
        <w:rPr>
          <w:sz w:val="24"/>
          <w:szCs w:val="24"/>
        </w:rPr>
        <w:t>10) e sapato (</w:t>
      </w:r>
      <w:r w:rsidR="00350CB1" w:rsidRPr="00E878C1">
        <w:rPr>
          <w:sz w:val="24"/>
          <w:szCs w:val="24"/>
        </w:rPr>
        <w:t xml:space="preserve">por </w:t>
      </w:r>
      <w:r w:rsidRPr="00E878C1">
        <w:rPr>
          <w:sz w:val="24"/>
          <w:szCs w:val="24"/>
        </w:rPr>
        <w:t>7</w:t>
      </w:r>
      <w:r w:rsidR="00350CB1" w:rsidRPr="00E878C1">
        <w:rPr>
          <w:sz w:val="24"/>
          <w:szCs w:val="24"/>
        </w:rPr>
        <w:t xml:space="preserve"> pessoas</w:t>
      </w:r>
      <w:r w:rsidRPr="00E878C1">
        <w:rPr>
          <w:sz w:val="24"/>
          <w:szCs w:val="24"/>
        </w:rPr>
        <w:t xml:space="preserve">).  </w:t>
      </w:r>
    </w:p>
    <w:p w14:paraId="5AF0BDE1" w14:textId="77777777" w:rsidR="00F92D3F" w:rsidRDefault="00F92D3F" w:rsidP="00536DE4">
      <w:pPr>
        <w:pStyle w:val="PargrafodaLista"/>
        <w:jc w:val="center"/>
        <w:rPr>
          <w:b/>
          <w:sz w:val="24"/>
          <w:szCs w:val="24"/>
        </w:rPr>
      </w:pPr>
    </w:p>
    <w:p w14:paraId="2C9D6BA1" w14:textId="160A0B50" w:rsidR="000D7E5B" w:rsidRPr="00536DE4" w:rsidRDefault="000D7E5B" w:rsidP="00536DE4">
      <w:pPr>
        <w:pStyle w:val="PargrafodaLista"/>
        <w:jc w:val="center"/>
        <w:rPr>
          <w:noProof/>
          <w:sz w:val="24"/>
          <w:szCs w:val="24"/>
          <w:lang w:val="pt-BR" w:eastAsia="pt-BR"/>
        </w:rPr>
      </w:pPr>
      <w:r w:rsidRPr="00536DE4">
        <w:rPr>
          <w:b/>
          <w:sz w:val="24"/>
          <w:szCs w:val="24"/>
        </w:rPr>
        <w:t>Figura 04-</w:t>
      </w:r>
      <w:r w:rsidRPr="00536DE4">
        <w:rPr>
          <w:sz w:val="24"/>
          <w:szCs w:val="24"/>
        </w:rPr>
        <w:t xml:space="preserve"> Fotografia de uma participante do curso.</w:t>
      </w:r>
    </w:p>
    <w:p w14:paraId="140956CC" w14:textId="3583A2D1" w:rsidR="002813C9" w:rsidRPr="00536DE4" w:rsidRDefault="000D7E5B" w:rsidP="00536DE4">
      <w:pPr>
        <w:jc w:val="center"/>
        <w:rPr>
          <w:sz w:val="24"/>
          <w:szCs w:val="24"/>
          <w:lang w:val="pt-BR"/>
        </w:rPr>
      </w:pPr>
      <w:r w:rsidRPr="00536DE4">
        <w:rPr>
          <w:sz w:val="24"/>
          <w:szCs w:val="24"/>
        </w:rPr>
        <w:t>Codificação da palavra geradora: comida.</w:t>
      </w:r>
    </w:p>
    <w:p w14:paraId="39AFC757" w14:textId="67A6BB20" w:rsidR="00092C1C" w:rsidRPr="00E878C1" w:rsidRDefault="0007563E" w:rsidP="000D7E5B">
      <w:pPr>
        <w:pStyle w:val="PargrafodaLista"/>
        <w:jc w:val="center"/>
        <w:rPr>
          <w:sz w:val="24"/>
          <w:szCs w:val="24"/>
        </w:rPr>
      </w:pPr>
      <w:r w:rsidRPr="00E878C1">
        <w:rPr>
          <w:noProof/>
          <w:sz w:val="24"/>
          <w:szCs w:val="24"/>
          <w:lang w:val="pt-BR" w:eastAsia="pt-BR"/>
        </w:rPr>
        <w:drawing>
          <wp:inline distT="0" distB="0" distL="0" distR="0" wp14:anchorId="16A4783B" wp14:editId="1B3B16A7">
            <wp:extent cx="2631881" cy="3320724"/>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DIFICACAO COMIDA.png"/>
                    <pic:cNvPicPr/>
                  </pic:nvPicPr>
                  <pic:blipFill>
                    <a:blip r:embed="rId11">
                      <a:extLst>
                        <a:ext uri="{28A0092B-C50C-407E-A947-70E740481C1C}">
                          <a14:useLocalDpi xmlns:a14="http://schemas.microsoft.com/office/drawing/2010/main" val="0"/>
                        </a:ext>
                      </a:extLst>
                    </a:blip>
                    <a:stretch>
                      <a:fillRect/>
                    </a:stretch>
                  </pic:blipFill>
                  <pic:spPr>
                    <a:xfrm>
                      <a:off x="0" y="0"/>
                      <a:ext cx="2689644" cy="3393605"/>
                    </a:xfrm>
                    <a:prstGeom prst="rect">
                      <a:avLst/>
                    </a:prstGeom>
                  </pic:spPr>
                </pic:pic>
              </a:graphicData>
            </a:graphic>
          </wp:inline>
        </w:drawing>
      </w:r>
    </w:p>
    <w:p w14:paraId="6C4C770B" w14:textId="6163219D" w:rsidR="002813C9" w:rsidRPr="00E878C1" w:rsidRDefault="002813C9" w:rsidP="00536DE4">
      <w:pPr>
        <w:pStyle w:val="PargrafodaLista"/>
        <w:jc w:val="center"/>
        <w:rPr>
          <w:sz w:val="20"/>
          <w:szCs w:val="20"/>
        </w:rPr>
      </w:pPr>
      <w:r w:rsidRPr="00E878C1">
        <w:rPr>
          <w:b/>
          <w:sz w:val="20"/>
          <w:szCs w:val="20"/>
        </w:rPr>
        <w:t>Fonte</w:t>
      </w:r>
      <w:r w:rsidRPr="00E878C1">
        <w:rPr>
          <w:sz w:val="20"/>
          <w:szCs w:val="20"/>
        </w:rPr>
        <w:t>:</w:t>
      </w:r>
      <w:r w:rsidR="000D7E5B" w:rsidRPr="00E878C1">
        <w:rPr>
          <w:sz w:val="20"/>
          <w:szCs w:val="20"/>
        </w:rPr>
        <w:t xml:space="preserve"> </w:t>
      </w:r>
      <w:r w:rsidR="0042237D" w:rsidRPr="00E878C1">
        <w:rPr>
          <w:sz w:val="20"/>
          <w:szCs w:val="20"/>
        </w:rPr>
        <w:t xml:space="preserve">Material didático divulgado na </w:t>
      </w:r>
      <w:r w:rsidRPr="00E878C1">
        <w:rPr>
          <w:sz w:val="20"/>
          <w:szCs w:val="20"/>
        </w:rPr>
        <w:t>Mostra Virtual</w:t>
      </w:r>
      <w:r w:rsidR="000D7E5B" w:rsidRPr="00E878C1">
        <w:rPr>
          <w:sz w:val="20"/>
          <w:szCs w:val="20"/>
        </w:rPr>
        <w:t xml:space="preserve"> do Curso</w:t>
      </w:r>
      <w:r w:rsidRPr="00E878C1">
        <w:rPr>
          <w:spacing w:val="-1"/>
          <w:sz w:val="20"/>
          <w:szCs w:val="20"/>
        </w:rPr>
        <w:t xml:space="preserve">, </w:t>
      </w:r>
      <w:r w:rsidRPr="00E878C1">
        <w:rPr>
          <w:sz w:val="20"/>
          <w:szCs w:val="20"/>
        </w:rPr>
        <w:t>2022.</w:t>
      </w:r>
    </w:p>
    <w:p w14:paraId="6F16DB87" w14:textId="77777777" w:rsidR="00F92D3F" w:rsidRDefault="00F92D3F" w:rsidP="006237EA">
      <w:pPr>
        <w:spacing w:line="360" w:lineRule="auto"/>
        <w:ind w:firstLine="851"/>
        <w:jc w:val="both"/>
        <w:rPr>
          <w:sz w:val="24"/>
          <w:szCs w:val="24"/>
        </w:rPr>
      </w:pPr>
    </w:p>
    <w:p w14:paraId="4EE40A8D" w14:textId="2D235CBF" w:rsidR="00BC3E43" w:rsidRPr="00E878C1" w:rsidRDefault="00BC3E43" w:rsidP="006237EA">
      <w:pPr>
        <w:spacing w:line="360" w:lineRule="auto"/>
        <w:ind w:firstLine="851"/>
        <w:jc w:val="both"/>
        <w:rPr>
          <w:sz w:val="24"/>
          <w:szCs w:val="24"/>
        </w:rPr>
      </w:pPr>
      <w:r w:rsidRPr="00E878C1">
        <w:rPr>
          <w:sz w:val="24"/>
          <w:szCs w:val="24"/>
        </w:rPr>
        <w:t>Após a escolha da palavra, cada participante</w:t>
      </w:r>
      <w:r w:rsidR="00BB7A82" w:rsidRPr="00E878C1">
        <w:rPr>
          <w:sz w:val="24"/>
          <w:szCs w:val="24"/>
        </w:rPr>
        <w:t xml:space="preserve"> produziu uma</w:t>
      </w:r>
      <w:r w:rsidRPr="00E878C1">
        <w:rPr>
          <w:sz w:val="24"/>
          <w:szCs w:val="24"/>
        </w:rPr>
        <w:t xml:space="preserve"> codificação através de uma fotografia </w:t>
      </w:r>
      <w:r w:rsidR="00BB7A82" w:rsidRPr="00E878C1">
        <w:rPr>
          <w:sz w:val="24"/>
          <w:szCs w:val="24"/>
        </w:rPr>
        <w:t>(autoral) ou desenho. Essa</w:t>
      </w:r>
      <w:r w:rsidR="00530E9F" w:rsidRPr="00E878C1">
        <w:rPr>
          <w:sz w:val="24"/>
          <w:szCs w:val="24"/>
        </w:rPr>
        <w:t xml:space="preserve"> foi a 1ª atividade. Posterior</w:t>
      </w:r>
      <w:r w:rsidR="00BB7A82" w:rsidRPr="00E878C1">
        <w:rPr>
          <w:sz w:val="24"/>
          <w:szCs w:val="24"/>
        </w:rPr>
        <w:t xml:space="preserve">mente, </w:t>
      </w:r>
      <w:r w:rsidR="00FC0245" w:rsidRPr="00E878C1">
        <w:rPr>
          <w:sz w:val="24"/>
          <w:szCs w:val="24"/>
        </w:rPr>
        <w:t xml:space="preserve">como 2ª atividade, </w:t>
      </w:r>
      <w:r w:rsidR="00BB7A82" w:rsidRPr="00E878C1">
        <w:rPr>
          <w:sz w:val="24"/>
          <w:szCs w:val="24"/>
        </w:rPr>
        <w:t xml:space="preserve">solicitamos que elaborassem uma </w:t>
      </w:r>
      <w:r w:rsidR="00530E9F" w:rsidRPr="00E878C1">
        <w:rPr>
          <w:sz w:val="24"/>
          <w:szCs w:val="24"/>
        </w:rPr>
        <w:t>“</w:t>
      </w:r>
      <w:r w:rsidR="00BB7A82" w:rsidRPr="00E878C1">
        <w:rPr>
          <w:sz w:val="24"/>
          <w:szCs w:val="24"/>
        </w:rPr>
        <w:t>ficha-roteiro</w:t>
      </w:r>
      <w:r w:rsidR="00530E9F" w:rsidRPr="00E878C1">
        <w:rPr>
          <w:sz w:val="24"/>
          <w:szCs w:val="24"/>
        </w:rPr>
        <w:t>”</w:t>
      </w:r>
      <w:r w:rsidR="00BB7A82" w:rsidRPr="00E878C1">
        <w:rPr>
          <w:sz w:val="24"/>
          <w:szCs w:val="24"/>
        </w:rPr>
        <w:t>, formulando</w:t>
      </w:r>
      <w:r w:rsidR="00092C1C" w:rsidRPr="00E878C1">
        <w:rPr>
          <w:sz w:val="24"/>
          <w:szCs w:val="24"/>
        </w:rPr>
        <w:t xml:space="preserve"> cinco perguntas que tivessem relação com a palavra geradora. </w:t>
      </w:r>
      <w:r w:rsidR="00BB7A82" w:rsidRPr="00E878C1">
        <w:rPr>
          <w:sz w:val="24"/>
          <w:szCs w:val="24"/>
        </w:rPr>
        <w:t xml:space="preserve">Tais perguntas seriam direcionadas </w:t>
      </w:r>
      <w:r w:rsidR="00530E9F" w:rsidRPr="00E878C1">
        <w:rPr>
          <w:sz w:val="24"/>
          <w:szCs w:val="24"/>
        </w:rPr>
        <w:t>“</w:t>
      </w:r>
      <w:r w:rsidR="00BB7A82" w:rsidRPr="00E878C1">
        <w:rPr>
          <w:sz w:val="24"/>
          <w:szCs w:val="24"/>
        </w:rPr>
        <w:t>aos alfabetizandos</w:t>
      </w:r>
      <w:r w:rsidR="00530E9F" w:rsidRPr="00E878C1">
        <w:rPr>
          <w:sz w:val="24"/>
          <w:szCs w:val="24"/>
        </w:rPr>
        <w:t>”</w:t>
      </w:r>
      <w:r w:rsidR="00BB7A82" w:rsidRPr="00E878C1">
        <w:rPr>
          <w:sz w:val="24"/>
          <w:szCs w:val="24"/>
        </w:rPr>
        <w:t xml:space="preserve"> e deveriam girar em torno de questões “existenciais (ligadas à vida) e políticas (ligadas aos determ</w:t>
      </w:r>
      <w:r w:rsidR="00530E9F" w:rsidRPr="00E878C1">
        <w:rPr>
          <w:sz w:val="24"/>
          <w:szCs w:val="24"/>
        </w:rPr>
        <w:t>inantes sociais das condições da</w:t>
      </w:r>
      <w:r w:rsidR="00BB7A82" w:rsidRPr="00E878C1">
        <w:rPr>
          <w:sz w:val="24"/>
          <w:szCs w:val="24"/>
        </w:rPr>
        <w:t xml:space="preserve"> vida)”</w:t>
      </w:r>
      <w:r w:rsidR="00530E9F" w:rsidRPr="00E878C1">
        <w:rPr>
          <w:sz w:val="24"/>
          <w:szCs w:val="24"/>
        </w:rPr>
        <w:t xml:space="preserve"> </w:t>
      </w:r>
      <w:r w:rsidR="00BB7A82" w:rsidRPr="00E878C1">
        <w:rPr>
          <w:sz w:val="24"/>
          <w:szCs w:val="24"/>
        </w:rPr>
        <w:t xml:space="preserve">(BRANDÃO, 2005, p.33). </w:t>
      </w:r>
      <w:r w:rsidR="00092C1C" w:rsidRPr="00E878C1">
        <w:rPr>
          <w:sz w:val="24"/>
          <w:szCs w:val="24"/>
        </w:rPr>
        <w:t xml:space="preserve">Logo abaixo, destacaremos as </w:t>
      </w:r>
      <w:r w:rsidRPr="00E878C1">
        <w:rPr>
          <w:sz w:val="24"/>
          <w:szCs w:val="24"/>
        </w:rPr>
        <w:t xml:space="preserve">três </w:t>
      </w:r>
      <w:r w:rsidR="00092C1C" w:rsidRPr="00E878C1">
        <w:rPr>
          <w:sz w:val="24"/>
          <w:szCs w:val="24"/>
        </w:rPr>
        <w:t>palavras geradoras</w:t>
      </w:r>
      <w:r w:rsidRPr="00E878C1">
        <w:rPr>
          <w:sz w:val="24"/>
          <w:szCs w:val="24"/>
        </w:rPr>
        <w:t xml:space="preserve"> mais utilizadas</w:t>
      </w:r>
      <w:r w:rsidR="00BB7A82" w:rsidRPr="00E878C1">
        <w:rPr>
          <w:sz w:val="24"/>
          <w:szCs w:val="24"/>
        </w:rPr>
        <w:t xml:space="preserve"> pelo grupo </w:t>
      </w:r>
      <w:r w:rsidR="00092C1C" w:rsidRPr="00E878C1">
        <w:rPr>
          <w:sz w:val="24"/>
          <w:szCs w:val="24"/>
        </w:rPr>
        <w:t>e os</w:t>
      </w:r>
      <w:r w:rsidR="00BB7A82" w:rsidRPr="00E878C1">
        <w:rPr>
          <w:sz w:val="24"/>
          <w:szCs w:val="24"/>
        </w:rPr>
        <w:t xml:space="preserve"> tópicos que extraímos das </w:t>
      </w:r>
      <w:r w:rsidR="00092C1C" w:rsidRPr="00E878C1">
        <w:rPr>
          <w:sz w:val="24"/>
          <w:szCs w:val="24"/>
        </w:rPr>
        <w:t>perguntas</w:t>
      </w:r>
      <w:r w:rsidRPr="00E878C1">
        <w:rPr>
          <w:sz w:val="24"/>
          <w:szCs w:val="24"/>
        </w:rPr>
        <w:t xml:space="preserve"> elaboradas </w:t>
      </w:r>
      <w:r w:rsidR="0015235F">
        <w:rPr>
          <w:sz w:val="24"/>
          <w:szCs w:val="24"/>
        </w:rPr>
        <w:t xml:space="preserve">por eles </w:t>
      </w:r>
      <w:r w:rsidR="00530E9F" w:rsidRPr="00E878C1">
        <w:rPr>
          <w:sz w:val="24"/>
          <w:szCs w:val="24"/>
        </w:rPr>
        <w:t xml:space="preserve">para o processo de </w:t>
      </w:r>
      <w:r w:rsidRPr="00E878C1">
        <w:rPr>
          <w:sz w:val="24"/>
          <w:szCs w:val="24"/>
        </w:rPr>
        <w:t>descodificação/ leitura do mundo</w:t>
      </w:r>
      <w:r w:rsidR="00092C1C" w:rsidRPr="00E878C1">
        <w:rPr>
          <w:sz w:val="24"/>
          <w:szCs w:val="24"/>
        </w:rPr>
        <w:t>:</w:t>
      </w:r>
    </w:p>
    <w:p w14:paraId="0567FDB9" w14:textId="25D65B6D" w:rsidR="00BC3E43" w:rsidRPr="00E878C1" w:rsidRDefault="00BC3E43" w:rsidP="006237EA">
      <w:pPr>
        <w:spacing w:line="360" w:lineRule="auto"/>
        <w:ind w:firstLine="851"/>
        <w:jc w:val="both"/>
        <w:rPr>
          <w:sz w:val="24"/>
          <w:szCs w:val="24"/>
        </w:rPr>
      </w:pPr>
      <w:r w:rsidRPr="00E878C1">
        <w:rPr>
          <w:b/>
          <w:bCs/>
          <w:sz w:val="24"/>
          <w:szCs w:val="24"/>
        </w:rPr>
        <w:lastRenderedPageBreak/>
        <w:t xml:space="preserve"> PLANTA: </w:t>
      </w:r>
      <w:r w:rsidRPr="00E878C1">
        <w:rPr>
          <w:sz w:val="24"/>
          <w:szCs w:val="24"/>
        </w:rPr>
        <w:t xml:space="preserve">as diferentes espécies de plantas; os cuidados específicos com as plantas; preservação do meio ambiente; importância das plantas na vida do ser humano; </w:t>
      </w:r>
      <w:r w:rsidR="00586554" w:rsidRPr="00E878C1">
        <w:rPr>
          <w:sz w:val="24"/>
          <w:szCs w:val="24"/>
        </w:rPr>
        <w:t xml:space="preserve">funções e reprodução das </w:t>
      </w:r>
      <w:r w:rsidRPr="00E878C1">
        <w:rPr>
          <w:sz w:val="24"/>
          <w:szCs w:val="24"/>
        </w:rPr>
        <w:t>plantas; profissões que envolvem o uso de plantas; comparação dos processos e necessidades de uma planta com os processos e necessidades da vida humana (água, crescimento, nutrientes); o cuidar das plantas como algo terapêutico; o cultivo de plantas em residências; biodiversidade</w:t>
      </w:r>
      <w:r w:rsidR="00586554" w:rsidRPr="00E878C1">
        <w:rPr>
          <w:sz w:val="24"/>
          <w:szCs w:val="24"/>
        </w:rPr>
        <w:t xml:space="preserve"> e as </w:t>
      </w:r>
      <w:r w:rsidRPr="00E878C1">
        <w:rPr>
          <w:sz w:val="24"/>
          <w:szCs w:val="24"/>
        </w:rPr>
        <w:t xml:space="preserve">consequências das queimadas e </w:t>
      </w:r>
      <w:r w:rsidR="00586554" w:rsidRPr="00E878C1">
        <w:rPr>
          <w:sz w:val="24"/>
          <w:szCs w:val="24"/>
        </w:rPr>
        <w:t xml:space="preserve">dos </w:t>
      </w:r>
      <w:r w:rsidRPr="00E878C1">
        <w:rPr>
          <w:sz w:val="24"/>
          <w:szCs w:val="24"/>
        </w:rPr>
        <w:t>desmatamentos na sociedade</w:t>
      </w:r>
      <w:r w:rsidR="00586554" w:rsidRPr="00E878C1">
        <w:rPr>
          <w:sz w:val="24"/>
          <w:szCs w:val="24"/>
        </w:rPr>
        <w:t xml:space="preserve">. </w:t>
      </w:r>
    </w:p>
    <w:p w14:paraId="43242B87" w14:textId="70F5730C" w:rsidR="00BC3E43" w:rsidRPr="00E878C1" w:rsidRDefault="00BC3E43" w:rsidP="006237EA">
      <w:pPr>
        <w:spacing w:line="360" w:lineRule="auto"/>
        <w:ind w:firstLine="851"/>
        <w:jc w:val="both"/>
        <w:rPr>
          <w:sz w:val="24"/>
          <w:szCs w:val="24"/>
        </w:rPr>
      </w:pPr>
      <w:r w:rsidRPr="00E878C1">
        <w:rPr>
          <w:b/>
          <w:bCs/>
          <w:sz w:val="24"/>
          <w:szCs w:val="24"/>
        </w:rPr>
        <w:t xml:space="preserve">COMIDA: </w:t>
      </w:r>
      <w:r w:rsidRPr="00E878C1">
        <w:rPr>
          <w:sz w:val="24"/>
          <w:szCs w:val="24"/>
        </w:rPr>
        <w:t>comida preferida; os diferentes grupos de alimentos; aumento da fome no Brasil/ insegurança alimentar; quantidade de refeições feitas durante o dia e desigualdade social; acesso à alimentação saudável e seus benefícios para a saúde; alimentos consumidos com mais frequência pelos alfabetizandos; prejuízos de uma má alimentação; ações governamentais que podem acabar com a fome no Brasil; danos causados pelos agrotóxicos; desperdício de comida; o aumento do preço dos alimentos e as consequências disso na vida dos brasileiros.</w:t>
      </w:r>
    </w:p>
    <w:p w14:paraId="5DA6AC9D" w14:textId="76D545B6" w:rsidR="00BC3E43" w:rsidRPr="00E878C1" w:rsidRDefault="00BC3E43" w:rsidP="006237EA">
      <w:pPr>
        <w:spacing w:line="360" w:lineRule="auto"/>
        <w:ind w:firstLine="851"/>
        <w:jc w:val="both"/>
        <w:rPr>
          <w:bCs/>
          <w:sz w:val="24"/>
          <w:szCs w:val="24"/>
        </w:rPr>
      </w:pPr>
      <w:r w:rsidRPr="00E878C1">
        <w:rPr>
          <w:b/>
          <w:sz w:val="24"/>
          <w:szCs w:val="24"/>
        </w:rPr>
        <w:t xml:space="preserve">SAPATO: </w:t>
      </w:r>
      <w:r w:rsidR="00586554" w:rsidRPr="00E878C1">
        <w:rPr>
          <w:bCs/>
          <w:sz w:val="24"/>
          <w:szCs w:val="24"/>
        </w:rPr>
        <w:t>a utilidade e os benefícios do sapato no dia a dia; o</w:t>
      </w:r>
      <w:r w:rsidRPr="00E878C1">
        <w:rPr>
          <w:bCs/>
          <w:sz w:val="24"/>
          <w:szCs w:val="24"/>
        </w:rPr>
        <w:t xml:space="preserve"> uso de</w:t>
      </w:r>
      <w:r w:rsidR="0015235F">
        <w:rPr>
          <w:bCs/>
          <w:sz w:val="24"/>
          <w:szCs w:val="24"/>
        </w:rPr>
        <w:t xml:space="preserve"> sapatos nas atividades físicas e</w:t>
      </w:r>
      <w:r w:rsidRPr="00E878C1">
        <w:rPr>
          <w:bCs/>
          <w:sz w:val="24"/>
          <w:szCs w:val="24"/>
        </w:rPr>
        <w:t xml:space="preserve"> os benefícios da prática de exercícios físicos; as condições financeiras para comprar um sapato; a desigualdade social refletida naqueles que podem ou não comprar um sapato; </w:t>
      </w:r>
      <w:r w:rsidR="0015235F">
        <w:rPr>
          <w:bCs/>
          <w:sz w:val="24"/>
          <w:szCs w:val="24"/>
        </w:rPr>
        <w:t xml:space="preserve">e </w:t>
      </w:r>
      <w:r w:rsidRPr="00E878C1">
        <w:rPr>
          <w:bCs/>
          <w:sz w:val="24"/>
          <w:szCs w:val="24"/>
        </w:rPr>
        <w:t>as possíveis maneiras de combater as d</w:t>
      </w:r>
      <w:r w:rsidR="00586554" w:rsidRPr="00E878C1">
        <w:rPr>
          <w:bCs/>
          <w:sz w:val="24"/>
          <w:szCs w:val="24"/>
        </w:rPr>
        <w:t>esigualdades sociais existentes</w:t>
      </w:r>
      <w:r w:rsidRPr="00E878C1">
        <w:rPr>
          <w:bCs/>
          <w:sz w:val="24"/>
          <w:szCs w:val="24"/>
        </w:rPr>
        <w:t>.</w:t>
      </w:r>
    </w:p>
    <w:p w14:paraId="1FDE1120" w14:textId="4FC433C6" w:rsidR="00FC0245" w:rsidRPr="00E878C1" w:rsidRDefault="00530E9F" w:rsidP="006237EA">
      <w:pPr>
        <w:spacing w:line="360" w:lineRule="auto"/>
        <w:ind w:firstLine="851"/>
        <w:jc w:val="both"/>
        <w:rPr>
          <w:bCs/>
          <w:sz w:val="24"/>
          <w:szCs w:val="24"/>
        </w:rPr>
      </w:pPr>
      <w:r w:rsidRPr="00E878C1">
        <w:rPr>
          <w:bCs/>
          <w:sz w:val="24"/>
          <w:szCs w:val="24"/>
        </w:rPr>
        <w:t xml:space="preserve">Na 3ª atividade solicitamos uma </w:t>
      </w:r>
      <w:r w:rsidR="00FC0245" w:rsidRPr="00E878C1">
        <w:rPr>
          <w:bCs/>
          <w:sz w:val="24"/>
          <w:szCs w:val="24"/>
        </w:rPr>
        <w:t xml:space="preserve">“ficha de descoberta”, </w:t>
      </w:r>
      <w:r w:rsidRPr="00E878C1">
        <w:rPr>
          <w:bCs/>
          <w:sz w:val="24"/>
          <w:szCs w:val="24"/>
        </w:rPr>
        <w:t xml:space="preserve">com a </w:t>
      </w:r>
      <w:r w:rsidR="00FC0245" w:rsidRPr="00E878C1">
        <w:rPr>
          <w:bCs/>
          <w:sz w:val="24"/>
          <w:szCs w:val="24"/>
        </w:rPr>
        <w:t>palavra</w:t>
      </w:r>
      <w:r w:rsidRPr="00E878C1">
        <w:rPr>
          <w:bCs/>
          <w:sz w:val="24"/>
          <w:szCs w:val="24"/>
        </w:rPr>
        <w:t xml:space="preserve"> geradora dividida em sílabas e a exposição</w:t>
      </w:r>
      <w:r w:rsidR="00FF2C62" w:rsidRPr="00E878C1">
        <w:rPr>
          <w:bCs/>
          <w:sz w:val="24"/>
          <w:szCs w:val="24"/>
        </w:rPr>
        <w:t xml:space="preserve"> das famílias fonêmicas </w:t>
      </w:r>
      <w:r w:rsidRPr="00E878C1">
        <w:rPr>
          <w:bCs/>
          <w:sz w:val="24"/>
          <w:szCs w:val="24"/>
        </w:rPr>
        <w:t>dessas sílabas. P</w:t>
      </w:r>
      <w:r w:rsidR="00FF2C62" w:rsidRPr="00E878C1">
        <w:rPr>
          <w:bCs/>
          <w:sz w:val="24"/>
          <w:szCs w:val="24"/>
        </w:rPr>
        <w:t xml:space="preserve">edimos </w:t>
      </w:r>
      <w:r w:rsidRPr="00E878C1">
        <w:rPr>
          <w:bCs/>
          <w:sz w:val="24"/>
          <w:szCs w:val="24"/>
        </w:rPr>
        <w:t xml:space="preserve">ainda </w:t>
      </w:r>
      <w:r w:rsidR="00FF2C62" w:rsidRPr="00E878C1">
        <w:rPr>
          <w:bCs/>
          <w:sz w:val="24"/>
          <w:szCs w:val="24"/>
        </w:rPr>
        <w:t>que os</w:t>
      </w:r>
      <w:r w:rsidR="00FC0245" w:rsidRPr="00E878C1">
        <w:rPr>
          <w:bCs/>
          <w:sz w:val="24"/>
          <w:szCs w:val="24"/>
        </w:rPr>
        <w:t xml:space="preserve"> participante</w:t>
      </w:r>
      <w:r w:rsidR="00FF2C62" w:rsidRPr="00E878C1">
        <w:rPr>
          <w:bCs/>
          <w:sz w:val="24"/>
          <w:szCs w:val="24"/>
        </w:rPr>
        <w:t>s</w:t>
      </w:r>
      <w:r w:rsidR="00FC0245" w:rsidRPr="00E878C1">
        <w:rPr>
          <w:bCs/>
          <w:sz w:val="24"/>
          <w:szCs w:val="24"/>
        </w:rPr>
        <w:t xml:space="preserve"> formasse</w:t>
      </w:r>
      <w:r w:rsidR="00FF2C62" w:rsidRPr="00E878C1">
        <w:rPr>
          <w:bCs/>
          <w:sz w:val="24"/>
          <w:szCs w:val="24"/>
        </w:rPr>
        <w:t>m</w:t>
      </w:r>
      <w:r w:rsidR="00FC0245" w:rsidRPr="00E878C1">
        <w:rPr>
          <w:bCs/>
          <w:sz w:val="24"/>
          <w:szCs w:val="24"/>
        </w:rPr>
        <w:t xml:space="preserve"> 5 palavras</w:t>
      </w:r>
      <w:r w:rsidRPr="00E878C1">
        <w:rPr>
          <w:bCs/>
          <w:sz w:val="24"/>
          <w:szCs w:val="24"/>
        </w:rPr>
        <w:t xml:space="preserve"> novas</w:t>
      </w:r>
      <w:r w:rsidR="00FC0245" w:rsidRPr="00E878C1">
        <w:rPr>
          <w:bCs/>
          <w:sz w:val="24"/>
          <w:szCs w:val="24"/>
        </w:rPr>
        <w:t xml:space="preserve">, para que pudessem vivenciar o que mais tarde </w:t>
      </w:r>
      <w:r w:rsidR="0015235F">
        <w:rPr>
          <w:bCs/>
          <w:sz w:val="24"/>
          <w:szCs w:val="24"/>
        </w:rPr>
        <w:t>será vivido pelos “</w:t>
      </w:r>
      <w:r w:rsidRPr="00E878C1">
        <w:rPr>
          <w:bCs/>
          <w:sz w:val="24"/>
          <w:szCs w:val="24"/>
        </w:rPr>
        <w:t xml:space="preserve">futuros </w:t>
      </w:r>
      <w:r w:rsidR="00FC0245" w:rsidRPr="00E878C1">
        <w:rPr>
          <w:bCs/>
          <w:sz w:val="24"/>
          <w:szCs w:val="24"/>
        </w:rPr>
        <w:t>alfabetizandos</w:t>
      </w:r>
      <w:r w:rsidR="0015235F">
        <w:rPr>
          <w:bCs/>
          <w:sz w:val="24"/>
          <w:szCs w:val="24"/>
        </w:rPr>
        <w:t>”</w:t>
      </w:r>
      <w:r w:rsidR="00FC0245" w:rsidRPr="00E878C1">
        <w:rPr>
          <w:bCs/>
          <w:sz w:val="24"/>
          <w:szCs w:val="24"/>
        </w:rPr>
        <w:t xml:space="preserve">: “a descoberta do </w:t>
      </w:r>
      <w:r w:rsidR="00FC0245" w:rsidRPr="00E878C1">
        <w:rPr>
          <w:bCs/>
          <w:i/>
          <w:sz w:val="24"/>
          <w:szCs w:val="24"/>
        </w:rPr>
        <w:t xml:space="preserve">mecanismo </w:t>
      </w:r>
      <w:r w:rsidR="00FC0245" w:rsidRPr="00E878C1">
        <w:rPr>
          <w:bCs/>
          <w:sz w:val="24"/>
          <w:szCs w:val="24"/>
        </w:rPr>
        <w:t>das combinações fonéticas.” (</w:t>
      </w:r>
      <w:r w:rsidR="00E03D2D" w:rsidRPr="00E878C1">
        <w:rPr>
          <w:bCs/>
          <w:sz w:val="24"/>
          <w:szCs w:val="24"/>
        </w:rPr>
        <w:t xml:space="preserve">FREIRE, 1979, </w:t>
      </w:r>
      <w:r w:rsidR="00FC0245" w:rsidRPr="00E878C1">
        <w:rPr>
          <w:bCs/>
          <w:sz w:val="24"/>
          <w:szCs w:val="24"/>
        </w:rPr>
        <w:t>p.78)</w:t>
      </w:r>
    </w:p>
    <w:p w14:paraId="41742CAD" w14:textId="54101094" w:rsidR="00955D1C" w:rsidRPr="00E878C1" w:rsidRDefault="00FC0245" w:rsidP="00F92D3F">
      <w:pPr>
        <w:spacing w:line="360" w:lineRule="auto"/>
        <w:ind w:firstLine="851"/>
        <w:jc w:val="both"/>
        <w:rPr>
          <w:sz w:val="24"/>
          <w:szCs w:val="24"/>
        </w:rPr>
      </w:pPr>
      <w:r w:rsidRPr="00E878C1">
        <w:rPr>
          <w:sz w:val="24"/>
          <w:szCs w:val="24"/>
        </w:rPr>
        <w:t>Dos 67 participantes, 57 concluíram a quarta atividade</w:t>
      </w:r>
      <w:r w:rsidR="00530E9F" w:rsidRPr="00E878C1">
        <w:rPr>
          <w:sz w:val="24"/>
          <w:szCs w:val="24"/>
        </w:rPr>
        <w:t>: a</w:t>
      </w:r>
      <w:r w:rsidR="00FF2C62" w:rsidRPr="00E878C1">
        <w:rPr>
          <w:sz w:val="24"/>
          <w:szCs w:val="24"/>
        </w:rPr>
        <w:t xml:space="preserve"> inclusão de um gênero textual vinculado à palavra geradora</w:t>
      </w:r>
      <w:r w:rsidR="00530E9F" w:rsidRPr="00E878C1">
        <w:rPr>
          <w:sz w:val="24"/>
          <w:szCs w:val="24"/>
        </w:rPr>
        <w:t xml:space="preserve"> e à codificação</w:t>
      </w:r>
      <w:r w:rsidR="00FF2C62" w:rsidRPr="00E878C1">
        <w:rPr>
          <w:sz w:val="24"/>
          <w:szCs w:val="24"/>
        </w:rPr>
        <w:t>. C</w:t>
      </w:r>
      <w:r w:rsidRPr="00E878C1">
        <w:rPr>
          <w:sz w:val="24"/>
          <w:szCs w:val="24"/>
        </w:rPr>
        <w:t>om o objetivo de que todos tivessem acesso aos trabalhos que foram produzidos</w:t>
      </w:r>
      <w:r w:rsidR="00E03D2D" w:rsidRPr="00E878C1">
        <w:rPr>
          <w:sz w:val="24"/>
          <w:szCs w:val="24"/>
        </w:rPr>
        <w:t xml:space="preserve"> no decorrer do curso</w:t>
      </w:r>
      <w:r w:rsidR="00530E9F" w:rsidRPr="00E878C1">
        <w:rPr>
          <w:sz w:val="24"/>
          <w:szCs w:val="24"/>
        </w:rPr>
        <w:t xml:space="preserve">, </w:t>
      </w:r>
      <w:r w:rsidR="00FF2C62" w:rsidRPr="00E878C1">
        <w:rPr>
          <w:sz w:val="24"/>
          <w:szCs w:val="24"/>
        </w:rPr>
        <w:t xml:space="preserve">cada participante postou, na sala de aula virtual, uma compilação das 4 atividades supracitadas. </w:t>
      </w:r>
    </w:p>
    <w:p w14:paraId="12B73C9C" w14:textId="0758DF40" w:rsidR="00955D1C" w:rsidRPr="00E878C1" w:rsidRDefault="00955D1C" w:rsidP="00F92D3F">
      <w:pPr>
        <w:spacing w:line="360" w:lineRule="auto"/>
        <w:ind w:firstLine="851"/>
        <w:jc w:val="both"/>
        <w:rPr>
          <w:bCs/>
          <w:sz w:val="24"/>
          <w:szCs w:val="24"/>
        </w:rPr>
      </w:pPr>
      <w:r w:rsidRPr="00E878C1">
        <w:rPr>
          <w:sz w:val="24"/>
          <w:szCs w:val="24"/>
        </w:rPr>
        <w:t>O</w:t>
      </w:r>
      <w:r w:rsidR="00FC0245" w:rsidRPr="00E878C1">
        <w:rPr>
          <w:sz w:val="24"/>
          <w:szCs w:val="24"/>
        </w:rPr>
        <w:t>s gêneros textuais</w:t>
      </w:r>
      <w:r w:rsidRPr="00E878C1">
        <w:rPr>
          <w:sz w:val="24"/>
          <w:szCs w:val="24"/>
        </w:rPr>
        <w:t xml:space="preserve"> escolhidos pelo grupo foram</w:t>
      </w:r>
      <w:r w:rsidR="00FC0245" w:rsidRPr="00E878C1">
        <w:rPr>
          <w:sz w:val="24"/>
          <w:szCs w:val="24"/>
        </w:rPr>
        <w:t>: tirinha, história em quadrinhos, charge, canção, abaixo-assinado, poema e receita.</w:t>
      </w:r>
      <w:r w:rsidRPr="00E878C1">
        <w:rPr>
          <w:sz w:val="24"/>
          <w:szCs w:val="24"/>
        </w:rPr>
        <w:t xml:space="preserve"> Para o trabalho com a palavra “comida”, </w:t>
      </w:r>
      <w:r w:rsidR="0015235F">
        <w:rPr>
          <w:sz w:val="24"/>
          <w:szCs w:val="24"/>
        </w:rPr>
        <w:t xml:space="preserve">por exemplo, </w:t>
      </w:r>
      <w:r w:rsidRPr="00E878C1">
        <w:rPr>
          <w:bCs/>
          <w:sz w:val="24"/>
          <w:szCs w:val="24"/>
        </w:rPr>
        <w:t xml:space="preserve">foram utilizadas três canções: “Comida”, da banda Titãs, “Farinha”, de Djavan e “Comida”, de Marisa Monte. Três tirinhas, a saber: “Vocês têm comida em casa?”com o personagem Armandinho, do cartunista Alexandre Beck; “Só termina de comer quando acaba </w:t>
      </w:r>
      <w:r w:rsidRPr="00E878C1">
        <w:rPr>
          <w:bCs/>
          <w:sz w:val="24"/>
          <w:szCs w:val="24"/>
        </w:rPr>
        <w:lastRenderedPageBreak/>
        <w:t xml:space="preserve">a comida”, protagonizada pelo famoso gato Garfield e “Depois do Jantar” do grupo Editores Blog. A charge “Saúde e alimentação”, de Arionauro, também foi escolhida e três receitas foram selecionadas pelos participantes, a saber: “Hambúrguer de arroz e feijão”, “Bolo de laranja” e “Panqueca de coco com mel”. </w:t>
      </w:r>
    </w:p>
    <w:p w14:paraId="418F4460" w14:textId="2B117993" w:rsidR="002B32CC" w:rsidRPr="00E878C1" w:rsidRDefault="00092C1C" w:rsidP="00BC3E43">
      <w:pPr>
        <w:spacing w:line="360" w:lineRule="auto"/>
        <w:ind w:firstLine="851"/>
        <w:jc w:val="both"/>
        <w:rPr>
          <w:rFonts w:eastAsia="Arial"/>
          <w:sz w:val="24"/>
          <w:szCs w:val="24"/>
        </w:rPr>
      </w:pPr>
      <w:r w:rsidRPr="00E878C1">
        <w:rPr>
          <w:sz w:val="24"/>
          <w:szCs w:val="24"/>
        </w:rPr>
        <w:t xml:space="preserve"> </w:t>
      </w:r>
      <w:r w:rsidR="002B32CC" w:rsidRPr="00E878C1">
        <w:rPr>
          <w:sz w:val="24"/>
          <w:szCs w:val="24"/>
        </w:rPr>
        <w:t xml:space="preserve">Nesses dois últimos meses, estamos finalizando a última etapa do Projeto: (i) </w:t>
      </w:r>
      <w:r w:rsidR="0015235F">
        <w:rPr>
          <w:sz w:val="24"/>
          <w:szCs w:val="24"/>
        </w:rPr>
        <w:t xml:space="preserve">publicação e apresentação da trajetória e dos resultados </w:t>
      </w:r>
      <w:r w:rsidR="002B32CC" w:rsidRPr="00E878C1">
        <w:rPr>
          <w:sz w:val="24"/>
          <w:szCs w:val="24"/>
        </w:rPr>
        <w:t>através da submissão de resumos científicos (simples e expandido)</w:t>
      </w:r>
      <w:r w:rsidR="0015235F">
        <w:rPr>
          <w:sz w:val="24"/>
          <w:szCs w:val="24"/>
        </w:rPr>
        <w:t xml:space="preserve">; (ii) socialização das ações </w:t>
      </w:r>
      <w:r w:rsidR="002B32CC" w:rsidRPr="00E878C1">
        <w:rPr>
          <w:sz w:val="24"/>
          <w:szCs w:val="24"/>
        </w:rPr>
        <w:t xml:space="preserve">na Semana de Extensão e (iii) promoção de rodas de conversa com os (as) graduandos (as) do curso de Pedagogia, matriculados (as) na disciplina “Educação de Jovens e Adultos” (M/N), sobre as etapas, resultados e produtos desse projeto extensionista. </w:t>
      </w:r>
    </w:p>
    <w:p w14:paraId="5FBA940D" w14:textId="77777777" w:rsidR="009F45B4" w:rsidRDefault="009F45B4" w:rsidP="009F2D1F">
      <w:pPr>
        <w:pStyle w:val="Ttulo1"/>
        <w:ind w:left="0"/>
        <w:jc w:val="both"/>
      </w:pPr>
    </w:p>
    <w:p w14:paraId="3646BB8D" w14:textId="5AEAAF0C" w:rsidR="005D2312" w:rsidRDefault="00E85539" w:rsidP="009F2D1F">
      <w:pPr>
        <w:pStyle w:val="Ttulo1"/>
        <w:ind w:left="0"/>
        <w:jc w:val="both"/>
      </w:pPr>
      <w:r w:rsidRPr="00E878C1">
        <w:t xml:space="preserve">4 </w:t>
      </w:r>
      <w:r w:rsidR="008B7806" w:rsidRPr="00E878C1">
        <w:t>CONSIDERAÇÕES</w:t>
      </w:r>
      <w:r w:rsidR="008B7806" w:rsidRPr="00E878C1">
        <w:rPr>
          <w:spacing w:val="-4"/>
        </w:rPr>
        <w:t xml:space="preserve"> </w:t>
      </w:r>
      <w:r w:rsidR="008B7806" w:rsidRPr="00E878C1">
        <w:t>FINAIS</w:t>
      </w:r>
      <w:r w:rsidR="009F2D1F" w:rsidRPr="00E878C1">
        <w:t xml:space="preserve"> </w:t>
      </w:r>
    </w:p>
    <w:p w14:paraId="13CEA9E4" w14:textId="77777777" w:rsidR="009F45B4" w:rsidRDefault="009F45B4" w:rsidP="006237EA">
      <w:pPr>
        <w:spacing w:line="360" w:lineRule="auto"/>
        <w:ind w:firstLine="851"/>
        <w:jc w:val="both"/>
        <w:rPr>
          <w:sz w:val="24"/>
          <w:szCs w:val="24"/>
        </w:rPr>
      </w:pPr>
    </w:p>
    <w:p w14:paraId="0DA2DB50" w14:textId="5EC040F9" w:rsidR="00BE0425" w:rsidRDefault="0015235F" w:rsidP="006237EA">
      <w:pPr>
        <w:spacing w:line="360" w:lineRule="auto"/>
        <w:ind w:firstLine="851"/>
        <w:jc w:val="both"/>
        <w:rPr>
          <w:sz w:val="24"/>
          <w:szCs w:val="24"/>
        </w:rPr>
      </w:pPr>
      <w:r w:rsidRPr="00E878C1">
        <w:rPr>
          <w:sz w:val="24"/>
          <w:szCs w:val="24"/>
        </w:rPr>
        <w:t>Como sabemos, e Antonio Joaquim Severino (2007) reforça, existe uma íntima relação entre ensino, pesquisa e extensão. Todavia, “[...] é graças à extensão que o pedagógico ganha sua dimensão política, porque a formação do universitário pressupõe também uma inserção no social, despertando-o para o entendimento do papel de todo saber na instauração do social” (SEVERINO, 2007, p.32</w:t>
      </w:r>
      <w:r>
        <w:rPr>
          <w:sz w:val="24"/>
          <w:szCs w:val="24"/>
        </w:rPr>
        <w:t xml:space="preserve">). </w:t>
      </w:r>
      <w:r w:rsidR="00BE0425" w:rsidRPr="00E878C1">
        <w:rPr>
          <w:sz w:val="24"/>
          <w:szCs w:val="24"/>
        </w:rPr>
        <w:t>Concluímos</w:t>
      </w:r>
      <w:r>
        <w:rPr>
          <w:sz w:val="24"/>
          <w:szCs w:val="24"/>
        </w:rPr>
        <w:t>, assim,</w:t>
      </w:r>
      <w:r w:rsidR="00BE0425" w:rsidRPr="00E878C1">
        <w:rPr>
          <w:sz w:val="24"/>
          <w:szCs w:val="24"/>
        </w:rPr>
        <w:t xml:space="preserve"> que </w:t>
      </w:r>
      <w:r w:rsidR="00F270E7" w:rsidRPr="00E878C1">
        <w:rPr>
          <w:sz w:val="24"/>
          <w:szCs w:val="24"/>
        </w:rPr>
        <w:t xml:space="preserve">todas </w:t>
      </w:r>
      <w:r w:rsidR="00BE0425" w:rsidRPr="00E878C1">
        <w:rPr>
          <w:sz w:val="24"/>
          <w:szCs w:val="24"/>
        </w:rPr>
        <w:t>as atividades extensionistas realizadas</w:t>
      </w:r>
      <w:r>
        <w:rPr>
          <w:sz w:val="24"/>
          <w:szCs w:val="24"/>
        </w:rPr>
        <w:t xml:space="preserve"> </w:t>
      </w:r>
      <w:r w:rsidR="00BE0425" w:rsidRPr="00E878C1">
        <w:rPr>
          <w:sz w:val="24"/>
          <w:szCs w:val="24"/>
        </w:rPr>
        <w:t>simbolizam uma completude necessária entre ensino, pesquisa e extensão.</w:t>
      </w:r>
      <w:r w:rsidR="00D278F4" w:rsidRPr="00E878C1">
        <w:rPr>
          <w:sz w:val="24"/>
          <w:szCs w:val="24"/>
        </w:rPr>
        <w:t xml:space="preserve"> </w:t>
      </w:r>
      <w:r w:rsidR="00F270E7" w:rsidRPr="00E878C1">
        <w:rPr>
          <w:sz w:val="24"/>
          <w:szCs w:val="24"/>
        </w:rPr>
        <w:t>O Método Paulo Freire de alfabetização</w:t>
      </w:r>
      <w:r w:rsidR="00536DE4">
        <w:rPr>
          <w:sz w:val="24"/>
          <w:szCs w:val="24"/>
        </w:rPr>
        <w:t xml:space="preserve"> </w:t>
      </w:r>
      <w:r w:rsidR="00F270E7" w:rsidRPr="00E878C1">
        <w:rPr>
          <w:sz w:val="24"/>
          <w:szCs w:val="24"/>
        </w:rPr>
        <w:t xml:space="preserve">faz parte de um legado </w:t>
      </w:r>
      <w:r w:rsidR="00536DE4">
        <w:rPr>
          <w:sz w:val="24"/>
          <w:szCs w:val="24"/>
        </w:rPr>
        <w:t xml:space="preserve">político - </w:t>
      </w:r>
      <w:r w:rsidR="00F270E7" w:rsidRPr="00E878C1">
        <w:rPr>
          <w:sz w:val="24"/>
          <w:szCs w:val="24"/>
        </w:rPr>
        <w:t>pedagógico que transcende o seu próprio tempo, e</w:t>
      </w:r>
      <w:r w:rsidR="00536DE4">
        <w:rPr>
          <w:sz w:val="24"/>
          <w:szCs w:val="24"/>
        </w:rPr>
        <w:t>, além de necessário,</w:t>
      </w:r>
      <w:r w:rsidR="00F270E7" w:rsidRPr="00E878C1">
        <w:rPr>
          <w:sz w:val="24"/>
          <w:szCs w:val="24"/>
        </w:rPr>
        <w:t xml:space="preserve"> precisa ser reinventado de acordo com o nosso contexto social, político e cultural.</w:t>
      </w:r>
    </w:p>
    <w:p w14:paraId="1734035A" w14:textId="28262CFB" w:rsidR="0015235F" w:rsidRDefault="0015235F" w:rsidP="0015235F">
      <w:pPr>
        <w:spacing w:line="360" w:lineRule="auto"/>
        <w:ind w:firstLine="851"/>
        <w:jc w:val="both"/>
        <w:rPr>
          <w:sz w:val="24"/>
          <w:szCs w:val="24"/>
        </w:rPr>
      </w:pPr>
      <w:r w:rsidRPr="00E878C1">
        <w:rPr>
          <w:sz w:val="24"/>
          <w:szCs w:val="24"/>
        </w:rPr>
        <w:t>Ao lume do exposto e considerando também o teor de nossa proposição: trabalhar</w:t>
      </w:r>
      <w:r w:rsidR="00035C3E">
        <w:rPr>
          <w:sz w:val="24"/>
          <w:szCs w:val="24"/>
        </w:rPr>
        <w:t xml:space="preserve"> a teoria e a prática</w:t>
      </w:r>
      <w:r w:rsidRPr="00E878C1">
        <w:rPr>
          <w:sz w:val="24"/>
          <w:szCs w:val="24"/>
        </w:rPr>
        <w:t xml:space="preserve"> </w:t>
      </w:r>
      <w:r w:rsidR="00035C3E">
        <w:rPr>
          <w:sz w:val="24"/>
          <w:szCs w:val="24"/>
        </w:rPr>
        <w:t>d</w:t>
      </w:r>
      <w:r w:rsidRPr="00E878C1">
        <w:rPr>
          <w:sz w:val="24"/>
          <w:szCs w:val="24"/>
        </w:rPr>
        <w:t>o Método Paulo Freire de afabetização</w:t>
      </w:r>
      <w:r w:rsidR="009F45B4">
        <w:rPr>
          <w:sz w:val="24"/>
          <w:szCs w:val="24"/>
        </w:rPr>
        <w:t xml:space="preserve"> de adultos</w:t>
      </w:r>
      <w:r w:rsidRPr="00E878C1">
        <w:rPr>
          <w:sz w:val="24"/>
          <w:szCs w:val="24"/>
        </w:rPr>
        <w:t xml:space="preserve">, acreditamos que a formação </w:t>
      </w:r>
      <w:r w:rsidR="00035C3E">
        <w:rPr>
          <w:sz w:val="24"/>
          <w:szCs w:val="24"/>
        </w:rPr>
        <w:t xml:space="preserve">crítica e </w:t>
      </w:r>
      <w:r w:rsidRPr="00E878C1">
        <w:rPr>
          <w:sz w:val="24"/>
          <w:szCs w:val="24"/>
        </w:rPr>
        <w:t>cidadã d</w:t>
      </w:r>
      <w:r w:rsidR="00035C3E">
        <w:rPr>
          <w:sz w:val="24"/>
          <w:szCs w:val="24"/>
        </w:rPr>
        <w:t>e tod</w:t>
      </w:r>
      <w:r w:rsidRPr="00E878C1">
        <w:rPr>
          <w:sz w:val="24"/>
          <w:szCs w:val="24"/>
        </w:rPr>
        <w:t xml:space="preserve">os </w:t>
      </w:r>
      <w:r w:rsidR="00035C3E">
        <w:rPr>
          <w:sz w:val="24"/>
          <w:szCs w:val="24"/>
        </w:rPr>
        <w:t xml:space="preserve">os </w:t>
      </w:r>
      <w:r w:rsidRPr="00E878C1">
        <w:rPr>
          <w:sz w:val="24"/>
          <w:szCs w:val="24"/>
        </w:rPr>
        <w:t>participantes</w:t>
      </w:r>
      <w:r w:rsidR="00035C3E">
        <w:rPr>
          <w:sz w:val="24"/>
          <w:szCs w:val="24"/>
        </w:rPr>
        <w:t xml:space="preserve"> (coordenadora, bolsista, professores, estudantes e egressos)</w:t>
      </w:r>
      <w:r w:rsidRPr="00E878C1">
        <w:rPr>
          <w:sz w:val="24"/>
          <w:szCs w:val="24"/>
        </w:rPr>
        <w:t xml:space="preserve"> foi acentuada no decorrer da realização deste projeto. </w:t>
      </w:r>
    </w:p>
    <w:p w14:paraId="1C553FD9" w14:textId="77777777" w:rsidR="00F92D3F" w:rsidRPr="00E878C1" w:rsidRDefault="00F92D3F" w:rsidP="0015235F">
      <w:pPr>
        <w:spacing w:line="360" w:lineRule="auto"/>
        <w:ind w:firstLine="851"/>
        <w:jc w:val="both"/>
        <w:rPr>
          <w:sz w:val="24"/>
          <w:szCs w:val="24"/>
        </w:rPr>
      </w:pPr>
    </w:p>
    <w:p w14:paraId="5180CC54" w14:textId="706DDACE" w:rsidR="005D2312" w:rsidRPr="00E878C1" w:rsidRDefault="00EC204B" w:rsidP="00EC204B">
      <w:pPr>
        <w:pStyle w:val="Corpodetexto"/>
        <w:ind w:left="0"/>
        <w:jc w:val="both"/>
        <w:rPr>
          <w:b/>
          <w:bCs/>
        </w:rPr>
      </w:pPr>
      <w:r w:rsidRPr="00E878C1">
        <w:rPr>
          <w:b/>
          <w:bCs/>
        </w:rPr>
        <w:t xml:space="preserve">5 </w:t>
      </w:r>
      <w:bookmarkStart w:id="1" w:name="_Hlk70684869"/>
      <w:r w:rsidRPr="00E878C1">
        <w:rPr>
          <w:b/>
          <w:bCs/>
        </w:rPr>
        <w:t xml:space="preserve">AGRADECIMENTOS </w:t>
      </w:r>
      <w:bookmarkEnd w:id="1"/>
    </w:p>
    <w:p w14:paraId="4BC3586C" w14:textId="2E1A4107" w:rsidR="00EC204B" w:rsidRPr="00E878C1" w:rsidRDefault="00EC204B" w:rsidP="00EC204B">
      <w:pPr>
        <w:pStyle w:val="Corpodetexto"/>
        <w:ind w:left="0"/>
        <w:jc w:val="both"/>
        <w:rPr>
          <w:b/>
          <w:bCs/>
        </w:rPr>
      </w:pPr>
    </w:p>
    <w:p w14:paraId="2E3EF870" w14:textId="77777777" w:rsidR="00350CB1" w:rsidRDefault="00350CB1" w:rsidP="00F92D3F">
      <w:pPr>
        <w:spacing w:line="360" w:lineRule="auto"/>
        <w:ind w:firstLine="851"/>
        <w:jc w:val="both"/>
        <w:rPr>
          <w:sz w:val="24"/>
          <w:szCs w:val="24"/>
        </w:rPr>
      </w:pPr>
      <w:r w:rsidRPr="00E878C1">
        <w:rPr>
          <w:sz w:val="24"/>
          <w:szCs w:val="24"/>
        </w:rPr>
        <w:t xml:space="preserve">À Pró-Reitoria de Extensão (PROEX) da Universidade Regional do Cariri (URCA), ao Programa Institucional de Bolsas Universitárias (PBU), ao Fundo Estadual de Combate à Pobreza (FECOP) e à Fundação Cearense de Apoio à Pesquisa (FUNCAP), pela bolsa concedida à estudante de graduação. </w:t>
      </w:r>
    </w:p>
    <w:p w14:paraId="5E749C75" w14:textId="7A2F144D" w:rsidR="0042237D" w:rsidRDefault="008B7806" w:rsidP="003E4EDA">
      <w:pPr>
        <w:pStyle w:val="Ttulo1"/>
        <w:ind w:left="0"/>
      </w:pPr>
      <w:r w:rsidRPr="00E878C1">
        <w:lastRenderedPageBreak/>
        <w:t>REFERÊNCIAS</w:t>
      </w:r>
      <w:r w:rsidR="009F2D1F" w:rsidRPr="00E878C1">
        <w:t xml:space="preserve"> </w:t>
      </w:r>
    </w:p>
    <w:p w14:paraId="3E0EC1FC" w14:textId="77777777" w:rsidR="00F92D3F" w:rsidRDefault="00F92D3F" w:rsidP="003E4EDA">
      <w:pPr>
        <w:pStyle w:val="Ttulo1"/>
        <w:ind w:left="0"/>
      </w:pPr>
    </w:p>
    <w:p w14:paraId="2B904F47" w14:textId="77777777" w:rsidR="00F92D3F" w:rsidRDefault="00F92D3F" w:rsidP="00F92D3F">
      <w:pPr>
        <w:rPr>
          <w:sz w:val="24"/>
          <w:szCs w:val="24"/>
        </w:rPr>
      </w:pPr>
      <w:r w:rsidRPr="00DB74FE">
        <w:rPr>
          <w:sz w:val="24"/>
          <w:szCs w:val="24"/>
        </w:rPr>
        <w:t xml:space="preserve">ALMEIDA, Veridiana. </w:t>
      </w:r>
      <w:r w:rsidRPr="00DB74FE">
        <w:rPr>
          <w:b/>
          <w:sz w:val="24"/>
          <w:szCs w:val="24"/>
        </w:rPr>
        <w:t>Fundamentos e Metodologia do Ensino de Língua Portuguesa</w:t>
      </w:r>
      <w:r w:rsidRPr="00DB74FE">
        <w:rPr>
          <w:sz w:val="24"/>
          <w:szCs w:val="24"/>
        </w:rPr>
        <w:t xml:space="preserve">. Curitiba: Editora Fael, 2010. </w:t>
      </w:r>
    </w:p>
    <w:p w14:paraId="0EBE855C" w14:textId="77777777" w:rsidR="00F92D3F" w:rsidRDefault="00F92D3F" w:rsidP="00F92D3F">
      <w:pPr>
        <w:rPr>
          <w:sz w:val="24"/>
          <w:szCs w:val="24"/>
        </w:rPr>
      </w:pPr>
    </w:p>
    <w:p w14:paraId="5A3E1595" w14:textId="77777777" w:rsidR="00F92D3F" w:rsidRDefault="00F92D3F" w:rsidP="009203C5">
      <w:pPr>
        <w:adjustRightInd w:val="0"/>
        <w:rPr>
          <w:sz w:val="24"/>
          <w:szCs w:val="24"/>
        </w:rPr>
      </w:pPr>
      <w:r w:rsidRPr="009203C5">
        <w:rPr>
          <w:sz w:val="24"/>
          <w:szCs w:val="24"/>
        </w:rPr>
        <w:t xml:space="preserve">ARAÚJO FREIRE, Ana Maria. </w:t>
      </w:r>
      <w:r w:rsidRPr="009203C5">
        <w:rPr>
          <w:b/>
          <w:bCs/>
          <w:sz w:val="24"/>
          <w:szCs w:val="24"/>
        </w:rPr>
        <w:t>Paulo Freire</w:t>
      </w:r>
      <w:r w:rsidRPr="009203C5">
        <w:rPr>
          <w:sz w:val="24"/>
          <w:szCs w:val="24"/>
        </w:rPr>
        <w:t>: uma história de vida. São Paulo: Villa das Letras, 2006.</w:t>
      </w:r>
    </w:p>
    <w:p w14:paraId="777E36F5" w14:textId="77777777" w:rsidR="00F92D3F" w:rsidRDefault="00F92D3F" w:rsidP="009203C5">
      <w:pPr>
        <w:adjustRightInd w:val="0"/>
        <w:rPr>
          <w:sz w:val="24"/>
          <w:szCs w:val="24"/>
        </w:rPr>
      </w:pPr>
    </w:p>
    <w:p w14:paraId="1ACED736" w14:textId="77777777" w:rsidR="00F92D3F" w:rsidRDefault="00F92D3F" w:rsidP="009203C5">
      <w:pPr>
        <w:rPr>
          <w:sz w:val="24"/>
          <w:szCs w:val="24"/>
        </w:rPr>
      </w:pPr>
      <w:r w:rsidRPr="009203C5">
        <w:rPr>
          <w:sz w:val="24"/>
          <w:szCs w:val="24"/>
        </w:rPr>
        <w:t xml:space="preserve">BRANDÃO, Carlos Rodrigues. </w:t>
      </w:r>
      <w:r w:rsidRPr="009203C5">
        <w:rPr>
          <w:b/>
          <w:bCs/>
          <w:sz w:val="24"/>
          <w:szCs w:val="24"/>
        </w:rPr>
        <w:t>O que é método Paulo Freire</w:t>
      </w:r>
      <w:r w:rsidRPr="009203C5">
        <w:rPr>
          <w:sz w:val="24"/>
          <w:szCs w:val="24"/>
        </w:rPr>
        <w:t>. 26ª reimpressão de 1 ed. São Paulo: Brasiliense, 2005.</w:t>
      </w:r>
    </w:p>
    <w:p w14:paraId="400F5834" w14:textId="77777777" w:rsidR="00F92D3F" w:rsidRDefault="00F92D3F" w:rsidP="009203C5">
      <w:pPr>
        <w:rPr>
          <w:sz w:val="24"/>
          <w:szCs w:val="24"/>
        </w:rPr>
      </w:pPr>
    </w:p>
    <w:p w14:paraId="0C23038B" w14:textId="77777777" w:rsidR="00F92D3F" w:rsidRDefault="00F92D3F" w:rsidP="009203C5">
      <w:pPr>
        <w:adjustRightInd w:val="0"/>
        <w:rPr>
          <w:sz w:val="24"/>
          <w:szCs w:val="24"/>
        </w:rPr>
      </w:pPr>
      <w:r w:rsidRPr="009203C5">
        <w:rPr>
          <w:sz w:val="24"/>
          <w:szCs w:val="24"/>
        </w:rPr>
        <w:t xml:space="preserve">BRASIL, Congresso Nacional. </w:t>
      </w:r>
      <w:r w:rsidRPr="009203C5">
        <w:rPr>
          <w:b/>
          <w:bCs/>
          <w:sz w:val="24"/>
          <w:szCs w:val="24"/>
        </w:rPr>
        <w:t xml:space="preserve">Constituição da República Federativa do Brasil. </w:t>
      </w:r>
      <w:r w:rsidRPr="009203C5">
        <w:rPr>
          <w:sz w:val="24"/>
          <w:szCs w:val="24"/>
        </w:rPr>
        <w:t>Brasília: Senado Federal, Centro Gráfico, 1988.</w:t>
      </w:r>
    </w:p>
    <w:p w14:paraId="27B79ED4" w14:textId="77777777" w:rsidR="00F92D3F" w:rsidRDefault="00F92D3F" w:rsidP="009203C5">
      <w:pPr>
        <w:adjustRightInd w:val="0"/>
        <w:rPr>
          <w:sz w:val="24"/>
          <w:szCs w:val="24"/>
        </w:rPr>
      </w:pPr>
    </w:p>
    <w:p w14:paraId="364BA591" w14:textId="77777777" w:rsidR="00F92D3F" w:rsidRDefault="00F92D3F" w:rsidP="009203C5">
      <w:pPr>
        <w:rPr>
          <w:sz w:val="24"/>
          <w:szCs w:val="24"/>
        </w:rPr>
      </w:pPr>
      <w:r w:rsidRPr="009203C5">
        <w:rPr>
          <w:sz w:val="24"/>
          <w:szCs w:val="24"/>
        </w:rPr>
        <w:t xml:space="preserve">BRASIL, LEI nº 9.394, de 20/12/1996. </w:t>
      </w:r>
      <w:r w:rsidRPr="009203C5">
        <w:rPr>
          <w:b/>
          <w:bCs/>
          <w:sz w:val="24"/>
          <w:szCs w:val="24"/>
        </w:rPr>
        <w:t xml:space="preserve">Lei de Diretrizes e Bases da Educação Nacional </w:t>
      </w:r>
      <w:r w:rsidRPr="009203C5">
        <w:rPr>
          <w:sz w:val="24"/>
          <w:szCs w:val="24"/>
        </w:rPr>
        <w:t>(LDB), 1996.</w:t>
      </w:r>
    </w:p>
    <w:p w14:paraId="4A54FFFC" w14:textId="77777777" w:rsidR="00F92D3F" w:rsidRDefault="00F92D3F" w:rsidP="009203C5">
      <w:pPr>
        <w:rPr>
          <w:sz w:val="24"/>
          <w:szCs w:val="24"/>
        </w:rPr>
      </w:pPr>
    </w:p>
    <w:p w14:paraId="0F1B7CC0" w14:textId="77777777" w:rsidR="00F92D3F" w:rsidRDefault="00F92D3F" w:rsidP="009203C5">
      <w:pPr>
        <w:rPr>
          <w:sz w:val="24"/>
          <w:szCs w:val="24"/>
        </w:rPr>
      </w:pPr>
      <w:r w:rsidRPr="009203C5">
        <w:rPr>
          <w:sz w:val="24"/>
          <w:szCs w:val="24"/>
        </w:rPr>
        <w:t xml:space="preserve">BRASIL. Lei n° 12.612, de 13 de abril de 2012. Declara o educador Paulo Freire como patrono da educação brasileira. </w:t>
      </w:r>
      <w:r w:rsidRPr="009203C5">
        <w:rPr>
          <w:b/>
          <w:sz w:val="24"/>
          <w:szCs w:val="24"/>
        </w:rPr>
        <w:t>Diário Oficial da União</w:t>
      </w:r>
      <w:r w:rsidRPr="009203C5">
        <w:rPr>
          <w:sz w:val="24"/>
          <w:szCs w:val="24"/>
        </w:rPr>
        <w:t xml:space="preserve">: seção 1, Brasília, DF, ano CXLIX, n. 73, p. 1-168, 13 abr. 2012. </w:t>
      </w:r>
    </w:p>
    <w:p w14:paraId="39ED3FA3" w14:textId="77777777" w:rsidR="00F92D3F" w:rsidRDefault="00F92D3F" w:rsidP="009203C5">
      <w:pPr>
        <w:rPr>
          <w:sz w:val="24"/>
          <w:szCs w:val="24"/>
        </w:rPr>
      </w:pPr>
    </w:p>
    <w:p w14:paraId="2C8D99C2" w14:textId="6CB753AB" w:rsidR="00F92D3F" w:rsidRDefault="00F92D3F" w:rsidP="009203C5">
      <w:pPr>
        <w:rPr>
          <w:sz w:val="24"/>
          <w:szCs w:val="24"/>
        </w:rPr>
      </w:pPr>
      <w:r w:rsidRPr="009203C5">
        <w:rPr>
          <w:sz w:val="24"/>
          <w:szCs w:val="24"/>
          <w:shd w:val="clear" w:color="auto" w:fill="FFFFFF"/>
        </w:rPr>
        <w:t xml:space="preserve">BRASIL. Pesquisa Nacional por Amostra de Domicílios Contínua </w:t>
      </w:r>
      <w:r w:rsidRPr="009203C5">
        <w:rPr>
          <w:b/>
          <w:sz w:val="24"/>
          <w:szCs w:val="24"/>
          <w:shd w:val="clear" w:color="auto" w:fill="FFFFFF"/>
        </w:rPr>
        <w:t>(PNAD Contínua/ 2019- IBGE)</w:t>
      </w:r>
      <w:r w:rsidRPr="009203C5">
        <w:rPr>
          <w:b/>
          <w:sz w:val="24"/>
          <w:szCs w:val="24"/>
        </w:rPr>
        <w:t xml:space="preserve">. </w:t>
      </w:r>
      <w:r w:rsidRPr="009203C5">
        <w:rPr>
          <w:sz w:val="24"/>
          <w:szCs w:val="24"/>
        </w:rPr>
        <w:t>B</w:t>
      </w:r>
      <w:r>
        <w:rPr>
          <w:sz w:val="24"/>
          <w:szCs w:val="24"/>
        </w:rPr>
        <w:t>iblioteca virtual do IBGE.</w:t>
      </w:r>
      <w:r w:rsidRPr="009203C5">
        <w:rPr>
          <w:sz w:val="24"/>
          <w:szCs w:val="24"/>
        </w:rPr>
        <w:t xml:space="preserve"> Acesso em: 08 abr.2022.</w:t>
      </w:r>
    </w:p>
    <w:p w14:paraId="5DAF28EE" w14:textId="77777777" w:rsidR="00F92D3F" w:rsidRDefault="00F92D3F" w:rsidP="009203C5">
      <w:pPr>
        <w:rPr>
          <w:sz w:val="24"/>
          <w:szCs w:val="24"/>
        </w:rPr>
      </w:pPr>
    </w:p>
    <w:p w14:paraId="4F50704E" w14:textId="77777777" w:rsidR="00F92D3F" w:rsidRDefault="00F92D3F" w:rsidP="009203C5">
      <w:pPr>
        <w:adjustRightInd w:val="0"/>
        <w:rPr>
          <w:rFonts w:eastAsia="Arial"/>
          <w:sz w:val="24"/>
          <w:szCs w:val="24"/>
        </w:rPr>
      </w:pPr>
      <w:r w:rsidRPr="009203C5">
        <w:rPr>
          <w:rFonts w:eastAsia="Arial"/>
          <w:sz w:val="24"/>
          <w:szCs w:val="24"/>
        </w:rPr>
        <w:t xml:space="preserve">FREIRE, Paulo. </w:t>
      </w:r>
      <w:r w:rsidRPr="009203C5">
        <w:rPr>
          <w:rFonts w:eastAsia="Arial"/>
          <w:b/>
          <w:sz w:val="24"/>
          <w:szCs w:val="24"/>
        </w:rPr>
        <w:t>A importância do ato de ler:</w:t>
      </w:r>
      <w:r w:rsidRPr="009203C5">
        <w:rPr>
          <w:rFonts w:eastAsia="Arial"/>
          <w:sz w:val="24"/>
          <w:szCs w:val="24"/>
        </w:rPr>
        <w:t xml:space="preserve"> em três artigos que se completam. 44ªed. São Paulo: Cortez, 2003. </w:t>
      </w:r>
    </w:p>
    <w:p w14:paraId="5011C8E5" w14:textId="77777777" w:rsidR="00F92D3F" w:rsidRDefault="00F92D3F" w:rsidP="009203C5">
      <w:pPr>
        <w:adjustRightInd w:val="0"/>
        <w:rPr>
          <w:rFonts w:eastAsia="Arial"/>
          <w:sz w:val="24"/>
          <w:szCs w:val="24"/>
        </w:rPr>
      </w:pPr>
    </w:p>
    <w:p w14:paraId="5BF14F74" w14:textId="77777777" w:rsidR="00F92D3F" w:rsidRDefault="00F92D3F" w:rsidP="009203C5">
      <w:pPr>
        <w:adjustRightInd w:val="0"/>
        <w:rPr>
          <w:rFonts w:eastAsia="Arial"/>
          <w:sz w:val="24"/>
          <w:szCs w:val="24"/>
        </w:rPr>
      </w:pPr>
      <w:r w:rsidRPr="009203C5">
        <w:rPr>
          <w:rFonts w:eastAsia="Arial"/>
          <w:sz w:val="24"/>
          <w:szCs w:val="24"/>
        </w:rPr>
        <w:t xml:space="preserve">FREIRE, Paulo. </w:t>
      </w:r>
      <w:r w:rsidRPr="009203C5">
        <w:rPr>
          <w:rFonts w:eastAsia="Arial"/>
          <w:b/>
          <w:sz w:val="24"/>
          <w:szCs w:val="24"/>
        </w:rPr>
        <w:t>Ação cultural para a liberdade e outros escritos</w:t>
      </w:r>
      <w:r w:rsidRPr="009203C5">
        <w:rPr>
          <w:rFonts w:eastAsia="Arial"/>
          <w:sz w:val="24"/>
          <w:szCs w:val="24"/>
        </w:rPr>
        <w:t xml:space="preserve">. 8ª ed. Rio de Janeiro: Paz e Terra, 1987. </w:t>
      </w:r>
    </w:p>
    <w:p w14:paraId="5554EA1B" w14:textId="77777777" w:rsidR="00F92D3F" w:rsidRDefault="00F92D3F" w:rsidP="009203C5">
      <w:pPr>
        <w:adjustRightInd w:val="0"/>
        <w:rPr>
          <w:rFonts w:eastAsia="Arial"/>
          <w:sz w:val="24"/>
          <w:szCs w:val="24"/>
        </w:rPr>
      </w:pPr>
    </w:p>
    <w:p w14:paraId="3CDEEC28" w14:textId="77777777" w:rsidR="00F92D3F" w:rsidRDefault="00F92D3F" w:rsidP="00F92D3F">
      <w:pPr>
        <w:pStyle w:val="PargrafodaLista"/>
        <w:rPr>
          <w:sz w:val="24"/>
          <w:szCs w:val="24"/>
        </w:rPr>
      </w:pPr>
      <w:r w:rsidRPr="00DB74FE">
        <w:rPr>
          <w:bCs/>
          <w:sz w:val="24"/>
          <w:szCs w:val="24"/>
        </w:rPr>
        <w:t>FREIRE, Paulo.</w:t>
      </w:r>
      <w:r w:rsidRPr="00DB74FE">
        <w:rPr>
          <w:b/>
          <w:bCs/>
          <w:sz w:val="24"/>
          <w:szCs w:val="24"/>
        </w:rPr>
        <w:t xml:space="preserve"> </w:t>
      </w:r>
      <w:r w:rsidRPr="00DB74FE">
        <w:rPr>
          <w:b/>
          <w:sz w:val="24"/>
          <w:szCs w:val="24"/>
        </w:rPr>
        <w:t>Educação como prática da liberdade.</w:t>
      </w:r>
      <w:r w:rsidRPr="00DB74FE">
        <w:rPr>
          <w:sz w:val="24"/>
          <w:szCs w:val="24"/>
        </w:rPr>
        <w:t xml:space="preserve"> 2 ed. Rio de Janeiro: Paz e Terra, 1969.</w:t>
      </w:r>
    </w:p>
    <w:p w14:paraId="3CEA8C7B" w14:textId="77777777" w:rsidR="00F92D3F" w:rsidRPr="00DB74FE" w:rsidRDefault="00F92D3F" w:rsidP="00F92D3F">
      <w:pPr>
        <w:pStyle w:val="PargrafodaLista"/>
        <w:rPr>
          <w:sz w:val="24"/>
          <w:szCs w:val="24"/>
        </w:rPr>
      </w:pPr>
    </w:p>
    <w:p w14:paraId="4F168010" w14:textId="77777777" w:rsidR="00F92D3F" w:rsidRDefault="00F92D3F" w:rsidP="00F92D3F">
      <w:pPr>
        <w:pStyle w:val="PargrafodaLista"/>
        <w:rPr>
          <w:sz w:val="24"/>
          <w:szCs w:val="24"/>
        </w:rPr>
      </w:pPr>
      <w:r w:rsidRPr="00DB74FE">
        <w:rPr>
          <w:bCs/>
          <w:sz w:val="24"/>
          <w:szCs w:val="24"/>
        </w:rPr>
        <w:t>FREIRE, Paulo.</w:t>
      </w:r>
      <w:r w:rsidRPr="00DB74FE">
        <w:rPr>
          <w:b/>
          <w:bCs/>
          <w:sz w:val="24"/>
          <w:szCs w:val="24"/>
        </w:rPr>
        <w:t xml:space="preserve"> Educação e mudança</w:t>
      </w:r>
      <w:r w:rsidRPr="00DB74FE">
        <w:rPr>
          <w:sz w:val="24"/>
          <w:szCs w:val="24"/>
        </w:rPr>
        <w:t>. Rio de Janeiro: Paz e Terra, 1979.</w:t>
      </w:r>
    </w:p>
    <w:p w14:paraId="0D1C1936" w14:textId="77777777" w:rsidR="00F92D3F" w:rsidRPr="00DB74FE" w:rsidRDefault="00F92D3F" w:rsidP="00F92D3F">
      <w:pPr>
        <w:pStyle w:val="PargrafodaLista"/>
        <w:rPr>
          <w:sz w:val="24"/>
          <w:szCs w:val="24"/>
        </w:rPr>
      </w:pPr>
    </w:p>
    <w:p w14:paraId="2D3BD53B" w14:textId="77777777" w:rsidR="00F92D3F" w:rsidRDefault="00F92D3F" w:rsidP="009203C5">
      <w:pPr>
        <w:rPr>
          <w:sz w:val="24"/>
          <w:szCs w:val="24"/>
        </w:rPr>
      </w:pPr>
      <w:r w:rsidRPr="009203C5">
        <w:rPr>
          <w:sz w:val="24"/>
          <w:szCs w:val="24"/>
        </w:rPr>
        <w:t xml:space="preserve">FREIRE, Paulo. </w:t>
      </w:r>
      <w:r w:rsidRPr="009203C5">
        <w:rPr>
          <w:b/>
          <w:bCs/>
          <w:sz w:val="24"/>
          <w:szCs w:val="24"/>
        </w:rPr>
        <w:t xml:space="preserve">Pedagogia da indignação: </w:t>
      </w:r>
      <w:r w:rsidRPr="009203C5">
        <w:rPr>
          <w:sz w:val="24"/>
          <w:szCs w:val="24"/>
        </w:rPr>
        <w:t>cartas pedagógicas e outros escritos. 3ª reimpressão. São Paulo: Editora UNESP, 2000.</w:t>
      </w:r>
    </w:p>
    <w:p w14:paraId="09FFEDE2" w14:textId="77777777" w:rsidR="00F92D3F" w:rsidRDefault="00F92D3F" w:rsidP="009203C5">
      <w:pPr>
        <w:rPr>
          <w:sz w:val="24"/>
          <w:szCs w:val="24"/>
        </w:rPr>
      </w:pPr>
    </w:p>
    <w:p w14:paraId="6B701617" w14:textId="77777777" w:rsidR="00F92D3F" w:rsidRDefault="00F92D3F" w:rsidP="00F92D3F">
      <w:pPr>
        <w:pStyle w:val="PargrafodaLista"/>
        <w:rPr>
          <w:sz w:val="24"/>
          <w:szCs w:val="24"/>
        </w:rPr>
      </w:pPr>
      <w:r w:rsidRPr="00DB74FE">
        <w:rPr>
          <w:bCs/>
          <w:sz w:val="24"/>
          <w:szCs w:val="24"/>
        </w:rPr>
        <w:t>FREIRE, Paulo.</w:t>
      </w:r>
      <w:r w:rsidRPr="00DB74FE">
        <w:rPr>
          <w:b/>
          <w:bCs/>
          <w:sz w:val="24"/>
          <w:szCs w:val="24"/>
        </w:rPr>
        <w:t xml:space="preserve"> Professora sim, tia não</w:t>
      </w:r>
      <w:r w:rsidRPr="00DB74FE">
        <w:rPr>
          <w:sz w:val="24"/>
          <w:szCs w:val="24"/>
        </w:rPr>
        <w:t>: cartas a quem ousa ensinar. 17 ed. São Paulo: Olho d’água, 2006.</w:t>
      </w:r>
    </w:p>
    <w:p w14:paraId="0F458703" w14:textId="77777777" w:rsidR="00F92D3F" w:rsidRPr="00DB74FE" w:rsidRDefault="00F92D3F" w:rsidP="00F92D3F">
      <w:pPr>
        <w:pStyle w:val="PargrafodaLista"/>
        <w:rPr>
          <w:sz w:val="24"/>
          <w:szCs w:val="24"/>
        </w:rPr>
      </w:pPr>
    </w:p>
    <w:p w14:paraId="460C7282" w14:textId="77777777" w:rsidR="00F92D3F" w:rsidRDefault="00F92D3F" w:rsidP="009203C5">
      <w:pPr>
        <w:rPr>
          <w:sz w:val="24"/>
          <w:szCs w:val="24"/>
        </w:rPr>
      </w:pPr>
      <w:r w:rsidRPr="009203C5">
        <w:rPr>
          <w:sz w:val="24"/>
          <w:szCs w:val="24"/>
        </w:rPr>
        <w:t>GADOTTI, Moacir.</w:t>
      </w:r>
      <w:r w:rsidRPr="009203C5">
        <w:rPr>
          <w:b/>
          <w:sz w:val="24"/>
          <w:szCs w:val="24"/>
        </w:rPr>
        <w:t xml:space="preserve"> Paulo Freire: </w:t>
      </w:r>
      <w:r w:rsidRPr="009203C5">
        <w:rPr>
          <w:sz w:val="24"/>
          <w:szCs w:val="24"/>
        </w:rPr>
        <w:t>uma biobibliografia (org.). São Paulo: Cortez: Instituto Paulo Freire; Brasília, DF; UNESCO, 1996.</w:t>
      </w:r>
    </w:p>
    <w:p w14:paraId="7959414C" w14:textId="77777777" w:rsidR="00F92D3F" w:rsidRDefault="00F92D3F" w:rsidP="009203C5">
      <w:pPr>
        <w:rPr>
          <w:sz w:val="24"/>
          <w:szCs w:val="24"/>
        </w:rPr>
      </w:pPr>
    </w:p>
    <w:p w14:paraId="6691AC55" w14:textId="77777777" w:rsidR="00F92D3F" w:rsidRDefault="00F92D3F" w:rsidP="009203C5">
      <w:pPr>
        <w:adjustRightInd w:val="0"/>
        <w:rPr>
          <w:sz w:val="24"/>
          <w:szCs w:val="24"/>
        </w:rPr>
      </w:pPr>
      <w:r w:rsidRPr="009203C5">
        <w:rPr>
          <w:sz w:val="24"/>
          <w:szCs w:val="24"/>
        </w:rPr>
        <w:t xml:space="preserve">GADOTTI, Moacir. </w:t>
      </w:r>
      <w:r w:rsidRPr="009203C5">
        <w:rPr>
          <w:b/>
          <w:bCs/>
          <w:sz w:val="24"/>
          <w:szCs w:val="24"/>
        </w:rPr>
        <w:t>Por uma política nacional de educação popular de jovens e adultos</w:t>
      </w:r>
      <w:r w:rsidRPr="009203C5">
        <w:rPr>
          <w:sz w:val="24"/>
          <w:szCs w:val="24"/>
        </w:rPr>
        <w:t>. 1. ed. — São Paulo : Moderna : Fundação Santillana, 2014.</w:t>
      </w:r>
    </w:p>
    <w:p w14:paraId="702AFE30" w14:textId="77777777" w:rsidR="00F92D3F" w:rsidRDefault="00F92D3F" w:rsidP="009203C5">
      <w:pPr>
        <w:adjustRightInd w:val="0"/>
        <w:rPr>
          <w:sz w:val="24"/>
          <w:szCs w:val="24"/>
        </w:rPr>
      </w:pPr>
    </w:p>
    <w:p w14:paraId="7D8D212D" w14:textId="77777777" w:rsidR="00F92D3F" w:rsidRDefault="00F92D3F" w:rsidP="009203C5">
      <w:pPr>
        <w:rPr>
          <w:b/>
          <w:bCs/>
          <w:sz w:val="24"/>
          <w:szCs w:val="24"/>
        </w:rPr>
      </w:pPr>
      <w:r w:rsidRPr="009203C5">
        <w:rPr>
          <w:sz w:val="24"/>
          <w:szCs w:val="24"/>
        </w:rPr>
        <w:t xml:space="preserve">MCLAREN, Peter. </w:t>
      </w:r>
      <w:r w:rsidRPr="009203C5">
        <w:rPr>
          <w:b/>
          <w:bCs/>
          <w:iCs/>
          <w:sz w:val="24"/>
          <w:szCs w:val="24"/>
        </w:rPr>
        <w:t>Utopias provisórias</w:t>
      </w:r>
      <w:r w:rsidRPr="009203C5">
        <w:rPr>
          <w:b/>
          <w:bCs/>
          <w:sz w:val="24"/>
          <w:szCs w:val="24"/>
        </w:rPr>
        <w:t xml:space="preserve">: </w:t>
      </w:r>
      <w:r w:rsidRPr="009203C5">
        <w:rPr>
          <w:sz w:val="24"/>
          <w:szCs w:val="24"/>
        </w:rPr>
        <w:t xml:space="preserve">as pedagogias críticas num cenário pós colonial. </w:t>
      </w:r>
      <w:r w:rsidRPr="009203C5">
        <w:rPr>
          <w:sz w:val="24"/>
          <w:szCs w:val="24"/>
        </w:rPr>
        <w:lastRenderedPageBreak/>
        <w:t>Trad. Helena Beatriz Mascarenhas de Souza. Petrópolis: Vozes, 1999</w:t>
      </w:r>
      <w:r w:rsidRPr="009203C5">
        <w:rPr>
          <w:b/>
          <w:bCs/>
          <w:sz w:val="24"/>
          <w:szCs w:val="24"/>
        </w:rPr>
        <w:t>.</w:t>
      </w:r>
    </w:p>
    <w:p w14:paraId="3C6661C3" w14:textId="77777777" w:rsidR="00F92D3F" w:rsidRDefault="00F92D3F" w:rsidP="009203C5">
      <w:pPr>
        <w:rPr>
          <w:b/>
          <w:bCs/>
          <w:sz w:val="24"/>
          <w:szCs w:val="24"/>
        </w:rPr>
      </w:pPr>
    </w:p>
    <w:p w14:paraId="2A3EB58F" w14:textId="77777777" w:rsidR="00F92D3F" w:rsidRDefault="00F92D3F" w:rsidP="00F92D3F">
      <w:pPr>
        <w:suppressAutoHyphens/>
        <w:ind w:right="284"/>
        <w:rPr>
          <w:rFonts w:eastAsiaTheme="minorHAnsi"/>
          <w:sz w:val="24"/>
          <w:szCs w:val="24"/>
        </w:rPr>
      </w:pPr>
      <w:r w:rsidRPr="00DB74FE">
        <w:rPr>
          <w:rFonts w:eastAsiaTheme="minorHAnsi"/>
          <w:sz w:val="24"/>
          <w:szCs w:val="24"/>
        </w:rPr>
        <w:t xml:space="preserve">MENDONÇA, Onaide Schwartz. MENDONÇA, Olympio Correa. </w:t>
      </w:r>
      <w:r w:rsidRPr="00DB74FE">
        <w:rPr>
          <w:rFonts w:eastAsiaTheme="minorHAnsi"/>
          <w:b/>
          <w:sz w:val="24"/>
          <w:szCs w:val="24"/>
        </w:rPr>
        <w:t>Alfabetização:</w:t>
      </w:r>
      <w:r w:rsidRPr="00DB74FE">
        <w:rPr>
          <w:rFonts w:eastAsiaTheme="minorHAnsi"/>
          <w:sz w:val="24"/>
          <w:szCs w:val="24"/>
        </w:rPr>
        <w:t xml:space="preserve"> método sociolinguístico. Consciência social, silábica e alfabética em Paulo Freire. São Paulo: Cortez, 2008. </w:t>
      </w:r>
    </w:p>
    <w:p w14:paraId="3EC14617" w14:textId="77777777" w:rsidR="00F92D3F" w:rsidRDefault="00F92D3F" w:rsidP="00F92D3F">
      <w:pPr>
        <w:suppressAutoHyphens/>
        <w:ind w:right="284"/>
        <w:rPr>
          <w:rFonts w:eastAsiaTheme="minorHAnsi"/>
          <w:sz w:val="24"/>
          <w:szCs w:val="24"/>
        </w:rPr>
      </w:pPr>
    </w:p>
    <w:p w14:paraId="62CA8D32" w14:textId="77777777" w:rsidR="00F92D3F" w:rsidRPr="009203C5" w:rsidRDefault="00F92D3F" w:rsidP="00F92D3F">
      <w:pPr>
        <w:rPr>
          <w:b/>
          <w:sz w:val="24"/>
          <w:szCs w:val="24"/>
        </w:rPr>
      </w:pPr>
      <w:r w:rsidRPr="009203C5">
        <w:rPr>
          <w:sz w:val="24"/>
          <w:szCs w:val="24"/>
        </w:rPr>
        <w:t xml:space="preserve">SEVERINO, Antônio Joaquim. </w:t>
      </w:r>
      <w:r w:rsidRPr="009203C5">
        <w:rPr>
          <w:b/>
          <w:bCs/>
          <w:sz w:val="24"/>
          <w:szCs w:val="24"/>
        </w:rPr>
        <w:t>Metodologia do Trabalho Científico</w:t>
      </w:r>
      <w:r w:rsidRPr="009203C5">
        <w:rPr>
          <w:sz w:val="24"/>
          <w:szCs w:val="24"/>
        </w:rPr>
        <w:t>. 23 ed. São Paulo: Cortez, 2007.</w:t>
      </w:r>
    </w:p>
    <w:p w14:paraId="38AD1165" w14:textId="77777777" w:rsidR="00F92D3F" w:rsidRDefault="00F92D3F" w:rsidP="00F92D3F">
      <w:pPr>
        <w:suppressAutoHyphens/>
        <w:ind w:right="284"/>
        <w:rPr>
          <w:rFonts w:eastAsiaTheme="minorHAnsi"/>
          <w:sz w:val="24"/>
          <w:szCs w:val="24"/>
        </w:rPr>
      </w:pPr>
    </w:p>
    <w:p w14:paraId="62811F90" w14:textId="77777777" w:rsidR="00F92D3F" w:rsidRDefault="00F92D3F" w:rsidP="00F92D3F">
      <w:pPr>
        <w:suppressAutoHyphens/>
        <w:ind w:right="284"/>
        <w:rPr>
          <w:rFonts w:eastAsiaTheme="minorHAnsi"/>
          <w:sz w:val="24"/>
          <w:szCs w:val="24"/>
        </w:rPr>
      </w:pPr>
    </w:p>
    <w:p w14:paraId="0EA4C948" w14:textId="77777777" w:rsidR="00F92D3F" w:rsidRPr="00DB74FE" w:rsidRDefault="00F92D3F" w:rsidP="00F92D3F">
      <w:pPr>
        <w:suppressAutoHyphens/>
        <w:ind w:right="284"/>
        <w:rPr>
          <w:rFonts w:eastAsiaTheme="minorHAnsi"/>
          <w:sz w:val="24"/>
          <w:szCs w:val="24"/>
        </w:rPr>
      </w:pPr>
    </w:p>
    <w:p w14:paraId="43916706" w14:textId="77777777" w:rsidR="00F92D3F" w:rsidRDefault="00F92D3F" w:rsidP="00EC204B">
      <w:pPr>
        <w:spacing w:line="237" w:lineRule="auto"/>
        <w:ind w:right="-39"/>
        <w:jc w:val="right"/>
        <w:rPr>
          <w:b/>
          <w:color w:val="FF0000"/>
        </w:rPr>
      </w:pPr>
    </w:p>
    <w:p w14:paraId="42C7EC51" w14:textId="47341BCC" w:rsidR="00F92D3F" w:rsidRPr="00841EFB" w:rsidRDefault="00841EFB" w:rsidP="00EC204B">
      <w:pPr>
        <w:spacing w:line="237" w:lineRule="auto"/>
        <w:ind w:right="-39"/>
        <w:jc w:val="right"/>
        <w:rPr>
          <w:b/>
          <w:color w:val="000000" w:themeColor="text1"/>
          <w:spacing w:val="-52"/>
        </w:rPr>
      </w:pPr>
      <w:bookmarkStart w:id="2" w:name="_GoBack"/>
      <w:r w:rsidRPr="00841EFB">
        <w:rPr>
          <w:b/>
          <w:color w:val="000000" w:themeColor="text1"/>
        </w:rPr>
        <w:t>Recebido em 16 de dezembro de 2022</w:t>
      </w:r>
    </w:p>
    <w:p w14:paraId="0C525C6A" w14:textId="0A3678BF" w:rsidR="00267462" w:rsidRPr="00841EFB" w:rsidRDefault="00267462" w:rsidP="00EC204B">
      <w:pPr>
        <w:spacing w:line="237" w:lineRule="auto"/>
        <w:ind w:right="-39"/>
        <w:jc w:val="right"/>
        <w:rPr>
          <w:b/>
          <w:color w:val="000000" w:themeColor="text1"/>
        </w:rPr>
      </w:pPr>
      <w:r w:rsidRPr="00841EFB">
        <w:rPr>
          <w:b/>
          <w:color w:val="000000" w:themeColor="text1"/>
        </w:rPr>
        <w:t>Aceito</w:t>
      </w:r>
      <w:r w:rsidRPr="00841EFB">
        <w:rPr>
          <w:b/>
          <w:color w:val="000000" w:themeColor="text1"/>
          <w:spacing w:val="-1"/>
        </w:rPr>
        <w:t xml:space="preserve"> </w:t>
      </w:r>
      <w:r w:rsidRPr="00841EFB">
        <w:rPr>
          <w:b/>
          <w:color w:val="000000" w:themeColor="text1"/>
        </w:rPr>
        <w:t>em</w:t>
      </w:r>
      <w:r w:rsidRPr="00841EFB">
        <w:rPr>
          <w:b/>
          <w:color w:val="000000" w:themeColor="text1"/>
          <w:spacing w:val="-11"/>
        </w:rPr>
        <w:t xml:space="preserve"> </w:t>
      </w:r>
      <w:r w:rsidR="00841EFB" w:rsidRPr="00841EFB">
        <w:rPr>
          <w:b/>
          <w:color w:val="000000" w:themeColor="text1"/>
        </w:rPr>
        <w:t>29</w:t>
      </w:r>
      <w:r w:rsidRPr="00841EFB">
        <w:rPr>
          <w:b/>
          <w:color w:val="000000" w:themeColor="text1"/>
          <w:spacing w:val="1"/>
        </w:rPr>
        <w:t xml:space="preserve"> </w:t>
      </w:r>
      <w:r w:rsidRPr="00841EFB">
        <w:rPr>
          <w:b/>
          <w:color w:val="000000" w:themeColor="text1"/>
        </w:rPr>
        <w:t>de</w:t>
      </w:r>
      <w:r w:rsidRPr="00841EFB">
        <w:rPr>
          <w:b/>
          <w:color w:val="000000" w:themeColor="text1"/>
          <w:spacing w:val="2"/>
        </w:rPr>
        <w:t xml:space="preserve"> </w:t>
      </w:r>
      <w:r w:rsidR="00841EFB" w:rsidRPr="00841EFB">
        <w:rPr>
          <w:b/>
          <w:color w:val="000000" w:themeColor="text1"/>
        </w:rPr>
        <w:t>setembro de 2023</w:t>
      </w:r>
    </w:p>
    <w:bookmarkEnd w:id="2"/>
    <w:p w14:paraId="5F63A233" w14:textId="77777777" w:rsidR="00267462" w:rsidRPr="00E878C1" w:rsidRDefault="00267462">
      <w:pPr>
        <w:spacing w:before="155"/>
        <w:ind w:left="119" w:right="118"/>
        <w:jc w:val="both"/>
        <w:rPr>
          <w:sz w:val="24"/>
        </w:rPr>
      </w:pPr>
    </w:p>
    <w:sectPr w:rsidR="00267462" w:rsidRPr="00E878C1" w:rsidSect="00C25537">
      <w:headerReference w:type="default" r:id="rId12"/>
      <w:footerReference w:type="default" r:id="rId13"/>
      <w:pgSz w:w="11910" w:h="16840"/>
      <w:pgMar w:top="1701" w:right="1134" w:bottom="1134" w:left="1701" w:header="709"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A711A" w14:textId="77777777" w:rsidR="00C75B76" w:rsidRDefault="00C75B76">
      <w:r>
        <w:separator/>
      </w:r>
    </w:p>
  </w:endnote>
  <w:endnote w:type="continuationSeparator" w:id="0">
    <w:p w14:paraId="51678C3B" w14:textId="77777777" w:rsidR="00C75B76" w:rsidRDefault="00C7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FC0245" w14:paraId="4BF793F5" w14:textId="77777777" w:rsidTr="00B00EEB">
      <w:tc>
        <w:tcPr>
          <w:tcW w:w="8750" w:type="dxa"/>
        </w:tcPr>
        <w:p w14:paraId="43090452" w14:textId="6C7290AD" w:rsidR="00FC0245" w:rsidRPr="00C544DB" w:rsidRDefault="00FC0245"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Pr="009A3807">
            <w:rPr>
              <w:i/>
              <w:iCs/>
              <w:sz w:val="18"/>
              <w:szCs w:val="18"/>
            </w:rPr>
            <w:t xml:space="preserve">Revista de Extensão (REVEXT) da Pró – Reitoria de Extensão (PROEX) da Universidade Regional do Cariri – URCA - Crato-Ceará. </w:t>
          </w:r>
          <w:r w:rsidRPr="009A3807">
            <w:rPr>
              <w:i/>
              <w:iCs/>
              <w:sz w:val="18"/>
              <w:szCs w:val="18"/>
            </w:rPr>
            <w:t>ISSN 2764 - 1872</w:t>
          </w:r>
          <w:r w:rsidRPr="009A3807">
            <w:rPr>
              <w:i/>
              <w:iCs/>
              <w:spacing w:val="-1"/>
              <w:sz w:val="18"/>
              <w:szCs w:val="18"/>
            </w:rPr>
            <w:t xml:space="preserve"> </w:t>
          </w:r>
          <w:r w:rsidRPr="009A3807">
            <w:rPr>
              <w:i/>
              <w:iCs/>
              <w:sz w:val="18"/>
              <w:szCs w:val="18"/>
            </w:rPr>
            <w:t>|</w:t>
          </w:r>
          <w:r w:rsidRPr="009A3807">
            <w:rPr>
              <w:i/>
              <w:iCs/>
              <w:spacing w:val="-4"/>
              <w:sz w:val="18"/>
              <w:szCs w:val="18"/>
            </w:rPr>
            <w:t xml:space="preserve"> </w:t>
          </w:r>
          <w:r w:rsidR="00841EFB">
            <w:rPr>
              <w:i/>
              <w:iCs/>
              <w:sz w:val="18"/>
              <w:szCs w:val="18"/>
            </w:rPr>
            <w:t>v.2</w:t>
          </w:r>
          <w:r w:rsidRPr="009A3807">
            <w:rPr>
              <w:i/>
              <w:iCs/>
              <w:spacing w:val="2"/>
              <w:sz w:val="18"/>
              <w:szCs w:val="18"/>
            </w:rPr>
            <w:t xml:space="preserve"> </w:t>
          </w:r>
          <w:r w:rsidRPr="009A3807">
            <w:rPr>
              <w:i/>
              <w:iCs/>
              <w:sz w:val="18"/>
              <w:szCs w:val="18"/>
            </w:rPr>
            <w:t>|</w:t>
          </w:r>
          <w:r w:rsidRPr="009A3807">
            <w:rPr>
              <w:i/>
              <w:iCs/>
              <w:spacing w:val="-5"/>
              <w:sz w:val="18"/>
              <w:szCs w:val="18"/>
            </w:rPr>
            <w:t xml:space="preserve"> </w:t>
          </w:r>
          <w:r w:rsidR="00841EFB">
            <w:rPr>
              <w:i/>
              <w:iCs/>
              <w:sz w:val="18"/>
              <w:szCs w:val="18"/>
            </w:rPr>
            <w:t>n.1</w:t>
          </w:r>
          <w:r w:rsidRPr="009A3807">
            <w:rPr>
              <w:i/>
              <w:iCs/>
              <w:sz w:val="18"/>
              <w:szCs w:val="18"/>
            </w:rPr>
            <w:t>|</w:t>
          </w:r>
          <w:r w:rsidRPr="009A3807">
            <w:rPr>
              <w:i/>
              <w:iCs/>
              <w:spacing w:val="-4"/>
              <w:sz w:val="18"/>
              <w:szCs w:val="18"/>
            </w:rPr>
            <w:t xml:space="preserve"> </w:t>
          </w:r>
          <w:r w:rsidRPr="009A3807">
            <w:rPr>
              <w:i/>
              <w:iCs/>
              <w:sz w:val="18"/>
              <w:szCs w:val="18"/>
            </w:rPr>
            <w:t>p.</w:t>
          </w:r>
          <w:r w:rsidR="00841EFB">
            <w:rPr>
              <w:i/>
              <w:iCs/>
              <w:spacing w:val="4"/>
              <w:sz w:val="18"/>
              <w:szCs w:val="18"/>
            </w:rPr>
            <w:t xml:space="preserve"> 349</w:t>
          </w:r>
          <w:r w:rsidRPr="009A3807">
            <w:rPr>
              <w:i/>
              <w:iCs/>
              <w:sz w:val="18"/>
              <w:szCs w:val="18"/>
            </w:rPr>
            <w:t>-</w:t>
          </w:r>
          <w:r w:rsidRPr="009A3807">
            <w:rPr>
              <w:i/>
              <w:iCs/>
              <w:spacing w:val="-4"/>
              <w:sz w:val="18"/>
              <w:szCs w:val="18"/>
            </w:rPr>
            <w:t xml:space="preserve"> </w:t>
          </w:r>
          <w:r w:rsidR="00841EFB">
            <w:rPr>
              <w:i/>
              <w:iCs/>
              <w:sz w:val="18"/>
              <w:szCs w:val="18"/>
            </w:rPr>
            <w:t>363</w:t>
          </w:r>
          <w:r w:rsidRPr="009A3807">
            <w:rPr>
              <w:i/>
              <w:iCs/>
              <w:spacing w:val="2"/>
              <w:sz w:val="18"/>
              <w:szCs w:val="18"/>
            </w:rPr>
            <w:t xml:space="preserve"> </w:t>
          </w:r>
          <w:r w:rsidRPr="009A3807">
            <w:rPr>
              <w:i/>
              <w:iCs/>
              <w:sz w:val="18"/>
              <w:szCs w:val="18"/>
            </w:rPr>
            <w:t>|</w:t>
          </w:r>
          <w:r w:rsidRPr="009A3807">
            <w:rPr>
              <w:i/>
              <w:iCs/>
              <w:spacing w:val="-5"/>
              <w:sz w:val="18"/>
              <w:szCs w:val="18"/>
            </w:rPr>
            <w:t xml:space="preserve"> jan</w:t>
          </w:r>
          <w:r w:rsidRPr="009A3807">
            <w:rPr>
              <w:i/>
              <w:iCs/>
              <w:sz w:val="18"/>
              <w:szCs w:val="18"/>
            </w:rPr>
            <w:t>-jun</w:t>
          </w:r>
          <w:r w:rsidRPr="009A3807">
            <w:rPr>
              <w:i/>
              <w:iCs/>
              <w:spacing w:val="5"/>
              <w:sz w:val="18"/>
              <w:szCs w:val="18"/>
            </w:rPr>
            <w:t xml:space="preserve"> </w:t>
          </w:r>
          <w:r w:rsidRPr="009A3807">
            <w:rPr>
              <w:i/>
              <w:iCs/>
              <w:sz w:val="18"/>
              <w:szCs w:val="18"/>
            </w:rPr>
            <w:t>|</w:t>
          </w:r>
          <w:r w:rsidRPr="009A3807">
            <w:rPr>
              <w:i/>
              <w:iCs/>
              <w:spacing w:val="-4"/>
              <w:sz w:val="18"/>
              <w:szCs w:val="18"/>
            </w:rPr>
            <w:t xml:space="preserve"> </w:t>
          </w:r>
          <w:r w:rsidR="00841EFB">
            <w:rPr>
              <w:i/>
              <w:iCs/>
              <w:sz w:val="18"/>
              <w:szCs w:val="18"/>
            </w:rPr>
            <w:t>2023.</w:t>
          </w:r>
        </w:p>
      </w:tc>
    </w:tr>
  </w:tbl>
  <w:p w14:paraId="1D2DBF41" w14:textId="071457AD" w:rsidR="00FC0245" w:rsidRDefault="00FC0245">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D911A" w14:textId="77777777" w:rsidR="00C75B76" w:rsidRDefault="00C75B76">
      <w:r>
        <w:separator/>
      </w:r>
    </w:p>
  </w:footnote>
  <w:footnote w:type="continuationSeparator" w:id="0">
    <w:p w14:paraId="27D84595" w14:textId="77777777" w:rsidR="00C75B76" w:rsidRDefault="00C75B76">
      <w:r>
        <w:continuationSeparator/>
      </w:r>
    </w:p>
  </w:footnote>
  <w:footnote w:id="1">
    <w:p w14:paraId="33282281" w14:textId="4E98BDDA" w:rsidR="00FC0245" w:rsidRPr="00DA0E08" w:rsidRDefault="00FC0245" w:rsidP="006D038C">
      <w:pPr>
        <w:ind w:right="113"/>
        <w:jc w:val="both"/>
        <w:rPr>
          <w:sz w:val="20"/>
          <w:szCs w:val="20"/>
        </w:rPr>
      </w:pPr>
      <w:r>
        <w:rPr>
          <w:rStyle w:val="Refdenotaderodap"/>
        </w:rPr>
        <w:footnoteRef/>
      </w:r>
      <w:r>
        <w:t xml:space="preserve"> </w:t>
      </w:r>
      <w:r>
        <w:rPr>
          <w:sz w:val="20"/>
          <w:szCs w:val="20"/>
        </w:rPr>
        <w:t xml:space="preserve">Professora </w:t>
      </w:r>
      <w:r w:rsidRPr="006C6CB2">
        <w:rPr>
          <w:sz w:val="20"/>
          <w:szCs w:val="20"/>
        </w:rPr>
        <w:t xml:space="preserve">do Departamento de Educação da URCA, Curso de Pedagogia. </w:t>
      </w:r>
      <w:r>
        <w:rPr>
          <w:sz w:val="20"/>
          <w:szCs w:val="20"/>
        </w:rPr>
        <w:t xml:space="preserve">Doutora em Educação Brasileira (UFC). </w:t>
      </w:r>
      <w:r w:rsidRPr="006C6CB2">
        <w:rPr>
          <w:sz w:val="20"/>
          <w:szCs w:val="20"/>
        </w:rPr>
        <w:t>Coordenadora do projeto “Leitura do mundo, leitura da palavra: o método Paulo Freire de alfabetização”</w:t>
      </w:r>
      <w:r>
        <w:rPr>
          <w:sz w:val="20"/>
          <w:szCs w:val="20"/>
        </w:rPr>
        <w:t xml:space="preserve"> </w:t>
      </w:r>
      <w:r w:rsidRPr="006C6CB2">
        <w:rPr>
          <w:sz w:val="20"/>
          <w:szCs w:val="20"/>
        </w:rPr>
        <w:t>(P</w:t>
      </w:r>
      <w:r w:rsidR="00916641" w:rsidRPr="006C6CB2">
        <w:rPr>
          <w:sz w:val="20"/>
          <w:szCs w:val="20"/>
        </w:rPr>
        <w:t>roex</w:t>
      </w:r>
      <w:r w:rsidRPr="006C6CB2">
        <w:rPr>
          <w:sz w:val="20"/>
          <w:szCs w:val="20"/>
        </w:rPr>
        <w:t xml:space="preserve">-URCA). E-mail: </w:t>
      </w:r>
      <w:r w:rsidRPr="001809B2">
        <w:rPr>
          <w:rStyle w:val="Hyperlink"/>
          <w:color w:val="auto"/>
          <w:sz w:val="20"/>
          <w:szCs w:val="20"/>
          <w:u w:val="none"/>
        </w:rPr>
        <w:t>eliacy.nobre@urca.br</w:t>
      </w:r>
    </w:p>
  </w:footnote>
  <w:footnote w:id="2">
    <w:p w14:paraId="51505D00" w14:textId="12AC4CD1" w:rsidR="00FC0245" w:rsidRPr="006C6CB2" w:rsidRDefault="00FC0245" w:rsidP="001809B2">
      <w:pPr>
        <w:pStyle w:val="Textodenotaderodap"/>
        <w:jc w:val="both"/>
        <w:rPr>
          <w:rFonts w:eastAsiaTheme="minorHAnsi"/>
          <w:lang w:val="pt-BR"/>
        </w:rPr>
      </w:pPr>
      <w:r w:rsidRPr="00DA0E08">
        <w:rPr>
          <w:rStyle w:val="Refdenotaderodap"/>
        </w:rPr>
        <w:footnoteRef/>
      </w:r>
      <w:r w:rsidRPr="00DA0E08">
        <w:t xml:space="preserve"> </w:t>
      </w:r>
      <w:r>
        <w:t>Graduanda do C</w:t>
      </w:r>
      <w:r w:rsidRPr="006C6CB2">
        <w:t xml:space="preserve">urso de </w:t>
      </w:r>
      <w:r>
        <w:t xml:space="preserve">Pedagogia da URCA. </w:t>
      </w:r>
      <w:r w:rsidRPr="006C6CB2">
        <w:t>Bolsista</w:t>
      </w:r>
      <w:r w:rsidRPr="006C6CB2">
        <w:rPr>
          <w:rFonts w:eastAsiaTheme="minorHAnsi"/>
          <w:lang w:val="pt-BR"/>
        </w:rPr>
        <w:t xml:space="preserve"> P</w:t>
      </w:r>
      <w:r w:rsidR="00916641" w:rsidRPr="006C6CB2">
        <w:rPr>
          <w:rFonts w:eastAsiaTheme="minorHAnsi"/>
          <w:lang w:val="pt-BR"/>
        </w:rPr>
        <w:t>roex</w:t>
      </w:r>
      <w:r w:rsidRPr="006C6CB2">
        <w:rPr>
          <w:rFonts w:eastAsiaTheme="minorHAnsi"/>
          <w:lang w:val="pt-BR"/>
        </w:rPr>
        <w:t>/ URCA (PBU/</w:t>
      </w:r>
      <w:r w:rsidR="00916641" w:rsidRPr="006C6CB2">
        <w:rPr>
          <w:rFonts w:eastAsiaTheme="minorHAnsi"/>
          <w:lang w:val="pt-BR"/>
        </w:rPr>
        <w:t>FECOP/FUNCAP).</w:t>
      </w:r>
    </w:p>
    <w:p w14:paraId="130CB413" w14:textId="77777777" w:rsidR="00FC0245" w:rsidRPr="006C6CB2" w:rsidRDefault="00FC0245" w:rsidP="001809B2">
      <w:pPr>
        <w:pStyle w:val="Textodenotaderodap"/>
        <w:jc w:val="both"/>
        <w:rPr>
          <w:lang w:val="pt-BR"/>
        </w:rPr>
      </w:pPr>
      <w:r w:rsidRPr="006C6CB2">
        <w:rPr>
          <w:rFonts w:eastAsiaTheme="minorHAnsi"/>
          <w:lang w:val="pt-BR"/>
        </w:rPr>
        <w:t xml:space="preserve"> E-mail: </w:t>
      </w:r>
      <w:hyperlink r:id="rId1" w:tgtFrame="_blank" w:history="1">
        <w:r w:rsidRPr="001809B2">
          <w:rPr>
            <w:rFonts w:eastAsiaTheme="minorHAnsi"/>
            <w:shd w:val="clear" w:color="auto" w:fill="FFFFFF"/>
            <w:lang w:val="pt-BR"/>
          </w:rPr>
          <w:t>carolina.sena@urca.br</w:t>
        </w:r>
      </w:hyperlink>
    </w:p>
    <w:p w14:paraId="5C9EFD13" w14:textId="77777777" w:rsidR="00FC0245" w:rsidRPr="00267462" w:rsidRDefault="00FC0245">
      <w:pPr>
        <w:pStyle w:val="Textodenotaderodap"/>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FC0245" w:rsidRDefault="00FC0245">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FC0245" w:rsidRPr="002E2F30" w:rsidRDefault="00FC0245" w:rsidP="002E2F30">
                          <w:pPr>
                            <w:jc w:val="right"/>
                            <w:rPr>
                              <w:b/>
                              <w:bCs/>
                              <w:lang w:val="pt-BR"/>
                            </w:rPr>
                          </w:pPr>
                          <w:r w:rsidRPr="002E2F30">
                            <w:rPr>
                              <w:b/>
                              <w:bCs/>
                              <w:lang w:val="pt-BR"/>
                            </w:rPr>
                            <w:t>Revista de Extensão da Universidade Regional do Cariri – URCA</w:t>
                          </w:r>
                        </w:p>
                        <w:p w14:paraId="38226938" w14:textId="20A4E463" w:rsidR="00FC0245" w:rsidRPr="002E2F30" w:rsidRDefault="00FC0245" w:rsidP="00841EFB">
                          <w:pPr>
                            <w:jc w:val="center"/>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FC0245" w:rsidRPr="002E2F30" w:rsidRDefault="00FC0245" w:rsidP="002E2F30">
                    <w:pPr>
                      <w:jc w:val="right"/>
                      <w:rPr>
                        <w:b/>
                        <w:bCs/>
                        <w:lang w:val="pt-BR"/>
                      </w:rPr>
                    </w:pPr>
                    <w:r w:rsidRPr="002E2F30">
                      <w:rPr>
                        <w:b/>
                        <w:bCs/>
                        <w:lang w:val="pt-BR"/>
                      </w:rPr>
                      <w:t>Revista de Extensão da Universidade Regional do Cariri – URCA</w:t>
                    </w:r>
                  </w:p>
                  <w:p w14:paraId="38226938" w14:textId="20A4E463" w:rsidR="00FC0245" w:rsidRPr="002E2F30" w:rsidRDefault="00FC0245" w:rsidP="00841EFB">
                    <w:pPr>
                      <w:jc w:val="center"/>
                      <w:rPr>
                        <w:b/>
                        <w:bCs/>
                        <w:lang w:val="pt-BR"/>
                      </w:rPr>
                    </w:pPr>
                  </w:p>
                </w:txbxContent>
              </v:textbox>
              <w10:wrap anchorx="margin"/>
            </v:shape>
          </w:pict>
        </mc:Fallback>
      </mc:AlternateContent>
    </w:r>
    <w:r>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FC0245" w:rsidRPr="002E2F30" w:rsidRDefault="00FC0245"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" filled="f" stroked="f" strokeweight="2pt">
              <v:textbox>
                <w:txbxContent>
                  <w:p w14:paraId="3B1C7AA4" w14:textId="04C1DB3B" w:rsidR="00FC0245" w:rsidRPr="002E2F30" w:rsidRDefault="00FC0245"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704C"/>
    <w:multiLevelType w:val="hybridMultilevel"/>
    <w:tmpl w:val="5950EF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F941C6"/>
    <w:multiLevelType w:val="hybridMultilevel"/>
    <w:tmpl w:val="78E0B4CA"/>
    <w:lvl w:ilvl="0" w:tplc="D3F4F8EC">
      <w:start w:val="1"/>
      <w:numFmt w:val="decimal"/>
      <w:lvlText w:val="%1)"/>
      <w:lvlJc w:val="left"/>
      <w:pPr>
        <w:ind w:left="720" w:hanging="360"/>
      </w:pPr>
      <w:rPr>
        <w:rFonts w:eastAsia="Arial"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00183B"/>
    <w:multiLevelType w:val="multilevel"/>
    <w:tmpl w:val="88C69206"/>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D9F6D73"/>
    <w:multiLevelType w:val="hybridMultilevel"/>
    <w:tmpl w:val="5246B1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04144D5"/>
    <w:multiLevelType w:val="multilevel"/>
    <w:tmpl w:val="CEF05A2A"/>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122D1"/>
    <w:rsid w:val="00035C3E"/>
    <w:rsid w:val="0007563E"/>
    <w:rsid w:val="000806E8"/>
    <w:rsid w:val="00090D2C"/>
    <w:rsid w:val="00092C1C"/>
    <w:rsid w:val="000B1B2C"/>
    <w:rsid w:val="000D7E5B"/>
    <w:rsid w:val="00100882"/>
    <w:rsid w:val="0012569E"/>
    <w:rsid w:val="001312A1"/>
    <w:rsid w:val="0013562E"/>
    <w:rsid w:val="0015235F"/>
    <w:rsid w:val="00163196"/>
    <w:rsid w:val="00167FE7"/>
    <w:rsid w:val="001809B2"/>
    <w:rsid w:val="00195440"/>
    <w:rsid w:val="001D7DA8"/>
    <w:rsid w:val="001E66D8"/>
    <w:rsid w:val="001F1A58"/>
    <w:rsid w:val="00202FFC"/>
    <w:rsid w:val="00205DB2"/>
    <w:rsid w:val="00211E57"/>
    <w:rsid w:val="002226AD"/>
    <w:rsid w:val="00232F2C"/>
    <w:rsid w:val="00267462"/>
    <w:rsid w:val="002813C9"/>
    <w:rsid w:val="002A69A3"/>
    <w:rsid w:val="002A6DE6"/>
    <w:rsid w:val="002B32CC"/>
    <w:rsid w:val="002C571D"/>
    <w:rsid w:val="002D0070"/>
    <w:rsid w:val="002E2F30"/>
    <w:rsid w:val="002F72F6"/>
    <w:rsid w:val="003278DC"/>
    <w:rsid w:val="00330BDA"/>
    <w:rsid w:val="003441BA"/>
    <w:rsid w:val="00350CB1"/>
    <w:rsid w:val="00387238"/>
    <w:rsid w:val="003A246C"/>
    <w:rsid w:val="003C0D82"/>
    <w:rsid w:val="003C6AF0"/>
    <w:rsid w:val="003E4EDA"/>
    <w:rsid w:val="003F196C"/>
    <w:rsid w:val="003F76DB"/>
    <w:rsid w:val="0042237D"/>
    <w:rsid w:val="004272F5"/>
    <w:rsid w:val="0044250B"/>
    <w:rsid w:val="004858EF"/>
    <w:rsid w:val="00491B43"/>
    <w:rsid w:val="004B70AD"/>
    <w:rsid w:val="005012E4"/>
    <w:rsid w:val="00503C35"/>
    <w:rsid w:val="005145E8"/>
    <w:rsid w:val="005200C1"/>
    <w:rsid w:val="00530E9F"/>
    <w:rsid w:val="00536DE4"/>
    <w:rsid w:val="00536ED1"/>
    <w:rsid w:val="00551EC9"/>
    <w:rsid w:val="00557BBB"/>
    <w:rsid w:val="00573981"/>
    <w:rsid w:val="005748AA"/>
    <w:rsid w:val="00576E9A"/>
    <w:rsid w:val="00577306"/>
    <w:rsid w:val="00586554"/>
    <w:rsid w:val="005A6448"/>
    <w:rsid w:val="005D2312"/>
    <w:rsid w:val="005D4462"/>
    <w:rsid w:val="005D5400"/>
    <w:rsid w:val="005D5655"/>
    <w:rsid w:val="005D75E4"/>
    <w:rsid w:val="005E6658"/>
    <w:rsid w:val="006237EA"/>
    <w:rsid w:val="00680C86"/>
    <w:rsid w:val="006856FA"/>
    <w:rsid w:val="006D038C"/>
    <w:rsid w:val="006D79C9"/>
    <w:rsid w:val="006E073A"/>
    <w:rsid w:val="006E0D25"/>
    <w:rsid w:val="00702720"/>
    <w:rsid w:val="0071327E"/>
    <w:rsid w:val="00740069"/>
    <w:rsid w:val="0074010B"/>
    <w:rsid w:val="007444BC"/>
    <w:rsid w:val="007D6CC6"/>
    <w:rsid w:val="00815FA4"/>
    <w:rsid w:val="00840488"/>
    <w:rsid w:val="00841EFB"/>
    <w:rsid w:val="00847420"/>
    <w:rsid w:val="00860A5E"/>
    <w:rsid w:val="00890258"/>
    <w:rsid w:val="008B7806"/>
    <w:rsid w:val="008C340C"/>
    <w:rsid w:val="00912770"/>
    <w:rsid w:val="00916641"/>
    <w:rsid w:val="009203C5"/>
    <w:rsid w:val="009376F9"/>
    <w:rsid w:val="00955D1C"/>
    <w:rsid w:val="00972D78"/>
    <w:rsid w:val="00990B7A"/>
    <w:rsid w:val="00991849"/>
    <w:rsid w:val="009A2D4D"/>
    <w:rsid w:val="009A3807"/>
    <w:rsid w:val="009F2D1F"/>
    <w:rsid w:val="009F45B4"/>
    <w:rsid w:val="00A11A07"/>
    <w:rsid w:val="00A275D3"/>
    <w:rsid w:val="00A54717"/>
    <w:rsid w:val="00A549CE"/>
    <w:rsid w:val="00A81E1E"/>
    <w:rsid w:val="00A95AB6"/>
    <w:rsid w:val="00AB47BB"/>
    <w:rsid w:val="00AB75C4"/>
    <w:rsid w:val="00AC3AF9"/>
    <w:rsid w:val="00AE5BB6"/>
    <w:rsid w:val="00AF757A"/>
    <w:rsid w:val="00B00EEB"/>
    <w:rsid w:val="00B07C08"/>
    <w:rsid w:val="00B16EA8"/>
    <w:rsid w:val="00B21945"/>
    <w:rsid w:val="00B4423E"/>
    <w:rsid w:val="00B4520A"/>
    <w:rsid w:val="00B569F4"/>
    <w:rsid w:val="00B6002E"/>
    <w:rsid w:val="00BB7A82"/>
    <w:rsid w:val="00BC3E43"/>
    <w:rsid w:val="00BC48FE"/>
    <w:rsid w:val="00BD40DB"/>
    <w:rsid w:val="00BE0425"/>
    <w:rsid w:val="00C25537"/>
    <w:rsid w:val="00C544DB"/>
    <w:rsid w:val="00C75B76"/>
    <w:rsid w:val="00C86104"/>
    <w:rsid w:val="00C86FF7"/>
    <w:rsid w:val="00CB170D"/>
    <w:rsid w:val="00CC6627"/>
    <w:rsid w:val="00CD2359"/>
    <w:rsid w:val="00CE4721"/>
    <w:rsid w:val="00D278F4"/>
    <w:rsid w:val="00D6220B"/>
    <w:rsid w:val="00D80317"/>
    <w:rsid w:val="00D83267"/>
    <w:rsid w:val="00D86DAF"/>
    <w:rsid w:val="00DA0E08"/>
    <w:rsid w:val="00DA1753"/>
    <w:rsid w:val="00DD39BF"/>
    <w:rsid w:val="00DF6F42"/>
    <w:rsid w:val="00DF739A"/>
    <w:rsid w:val="00E03D2D"/>
    <w:rsid w:val="00E0756D"/>
    <w:rsid w:val="00E102F9"/>
    <w:rsid w:val="00E17D41"/>
    <w:rsid w:val="00E36324"/>
    <w:rsid w:val="00E70119"/>
    <w:rsid w:val="00E70335"/>
    <w:rsid w:val="00E711BF"/>
    <w:rsid w:val="00E84E87"/>
    <w:rsid w:val="00E85539"/>
    <w:rsid w:val="00E878C1"/>
    <w:rsid w:val="00EA5072"/>
    <w:rsid w:val="00EB4299"/>
    <w:rsid w:val="00EC204B"/>
    <w:rsid w:val="00ED040D"/>
    <w:rsid w:val="00ED4C65"/>
    <w:rsid w:val="00ED7783"/>
    <w:rsid w:val="00EF0F8F"/>
    <w:rsid w:val="00EF1032"/>
    <w:rsid w:val="00F14C7A"/>
    <w:rsid w:val="00F270E7"/>
    <w:rsid w:val="00F3222E"/>
    <w:rsid w:val="00F64D3F"/>
    <w:rsid w:val="00F7442E"/>
    <w:rsid w:val="00F768F6"/>
    <w:rsid w:val="00F92D3F"/>
    <w:rsid w:val="00FB729B"/>
    <w:rsid w:val="00FC0245"/>
    <w:rsid w:val="00FC0333"/>
    <w:rsid w:val="00FC16D1"/>
    <w:rsid w:val="00FC675B"/>
    <w:rsid w:val="00FF2C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har"/>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267462"/>
    <w:rPr>
      <w:sz w:val="20"/>
      <w:szCs w:val="20"/>
    </w:rPr>
  </w:style>
  <w:style w:type="character" w:customStyle="1" w:styleId="TextodenotaderodapChar">
    <w:name w:val="Texto de nota de rodapé Char"/>
    <w:basedOn w:val="Fontepargpadro"/>
    <w:link w:val="Textodenotaderodap"/>
    <w:rsid w:val="00267462"/>
    <w:rPr>
      <w:rFonts w:ascii="Times New Roman" w:eastAsia="Times New Roman" w:hAnsi="Times New Roman" w:cs="Times New Roman"/>
      <w:sz w:val="20"/>
      <w:szCs w:val="20"/>
      <w:lang w:val="pt-PT"/>
    </w:rPr>
  </w:style>
  <w:style w:type="character" w:styleId="Refdenotaderodap">
    <w:name w:val="footnote reference"/>
    <w:basedOn w:val="Fontepargpadro"/>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NormalWeb">
    <w:name w:val="Normal (Web)"/>
    <w:basedOn w:val="Normal"/>
    <w:rsid w:val="00A275D3"/>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9"/>
    <w:rsid w:val="00FC675B"/>
    <w:rPr>
      <w:rFonts w:ascii="Times New Roman" w:eastAsia="Times New Roman" w:hAnsi="Times New Roman" w:cs="Times New Roman"/>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422647212">
      <w:bodyDiv w:val="1"/>
      <w:marLeft w:val="0"/>
      <w:marRight w:val="0"/>
      <w:marTop w:val="0"/>
      <w:marBottom w:val="0"/>
      <w:divBdr>
        <w:top w:val="none" w:sz="0" w:space="0" w:color="auto"/>
        <w:left w:val="none" w:sz="0" w:space="0" w:color="auto"/>
        <w:bottom w:val="none" w:sz="0" w:space="0" w:color="auto"/>
        <w:right w:val="none" w:sz="0" w:space="0" w:color="auto"/>
      </w:divBdr>
    </w:div>
    <w:div w:id="537160460">
      <w:bodyDiv w:val="1"/>
      <w:marLeft w:val="0"/>
      <w:marRight w:val="0"/>
      <w:marTop w:val="0"/>
      <w:marBottom w:val="0"/>
      <w:divBdr>
        <w:top w:val="none" w:sz="0" w:space="0" w:color="auto"/>
        <w:left w:val="none" w:sz="0" w:space="0" w:color="auto"/>
        <w:bottom w:val="none" w:sz="0" w:space="0" w:color="auto"/>
        <w:right w:val="none" w:sz="0" w:space="0" w:color="auto"/>
      </w:divBdr>
      <w:divsChild>
        <w:div w:id="100346928">
          <w:marLeft w:val="0"/>
          <w:marRight w:val="0"/>
          <w:marTop w:val="0"/>
          <w:marBottom w:val="0"/>
          <w:divBdr>
            <w:top w:val="none" w:sz="0" w:space="0" w:color="auto"/>
            <w:left w:val="none" w:sz="0" w:space="0" w:color="auto"/>
            <w:bottom w:val="none" w:sz="0" w:space="0" w:color="auto"/>
            <w:right w:val="none" w:sz="0" w:space="0" w:color="auto"/>
          </w:divBdr>
          <w:divsChild>
            <w:div w:id="19014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536381312">
      <w:bodyDiv w:val="1"/>
      <w:marLeft w:val="0"/>
      <w:marRight w:val="0"/>
      <w:marTop w:val="0"/>
      <w:marBottom w:val="0"/>
      <w:divBdr>
        <w:top w:val="none" w:sz="0" w:space="0" w:color="auto"/>
        <w:left w:val="none" w:sz="0" w:space="0" w:color="auto"/>
        <w:bottom w:val="none" w:sz="0" w:space="0" w:color="auto"/>
        <w:right w:val="none" w:sz="0" w:space="0" w:color="auto"/>
      </w:divBdr>
      <w:divsChild>
        <w:div w:id="437412306">
          <w:marLeft w:val="446"/>
          <w:marRight w:val="0"/>
          <w:marTop w:val="134"/>
          <w:marBottom w:val="120"/>
          <w:divBdr>
            <w:top w:val="none" w:sz="0" w:space="0" w:color="auto"/>
            <w:left w:val="none" w:sz="0" w:space="0" w:color="auto"/>
            <w:bottom w:val="none" w:sz="0" w:space="0" w:color="auto"/>
            <w:right w:val="none" w:sz="0" w:space="0" w:color="auto"/>
          </w:divBdr>
        </w:div>
      </w:divsChild>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mailto:carolina.sena@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C2BC4-830C-4B0F-826A-2491495B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4946</Words>
  <Characters>26712</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PROEX</cp:lastModifiedBy>
  <cp:revision>4</cp:revision>
  <dcterms:created xsi:type="dcterms:W3CDTF">2022-11-27T22:14:00Z</dcterms:created>
  <dcterms:modified xsi:type="dcterms:W3CDTF">2023-10-16T19:45:00Z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